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6980" w14:textId="234A9893" w:rsidR="00FB2EBD" w:rsidRPr="006C4DD0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6C4DD0">
        <w:rPr>
          <w:rFonts w:asciiTheme="minorHAnsi" w:hAnsiTheme="minorHAnsi"/>
          <w:b/>
          <w:bCs/>
          <w:caps/>
          <w:sz w:val="22"/>
          <w:szCs w:val="22"/>
        </w:rPr>
        <w:t>FI</w:t>
      </w:r>
      <w:r w:rsidR="00F7138B" w:rsidRPr="006C4DD0">
        <w:rPr>
          <w:rFonts w:asciiTheme="minorHAnsi" w:hAnsiTheme="minorHAnsi"/>
          <w:b/>
          <w:bCs/>
          <w:caps/>
          <w:sz w:val="22"/>
          <w:szCs w:val="22"/>
        </w:rPr>
        <w:t>S</w:t>
      </w:r>
      <w:r w:rsidRPr="006C4DD0">
        <w:rPr>
          <w:rFonts w:asciiTheme="minorHAnsi" w:hAnsiTheme="minorHAnsi"/>
          <w:b/>
          <w:bCs/>
          <w:caps/>
          <w:sz w:val="22"/>
          <w:szCs w:val="22"/>
        </w:rPr>
        <w:t>A DE PROIECT</w:t>
      </w:r>
      <w:r w:rsidR="00B671EF" w:rsidRPr="006C4DD0">
        <w:rPr>
          <w:rFonts w:asciiTheme="minorHAnsi" w:hAnsiTheme="minorHAnsi"/>
          <w:b/>
          <w:bCs/>
          <w:caps/>
          <w:sz w:val="22"/>
          <w:szCs w:val="22"/>
        </w:rPr>
        <w:t xml:space="preserve"> de investi</w:t>
      </w:r>
      <w:r w:rsidR="00F7138B" w:rsidRPr="006C4DD0">
        <w:rPr>
          <w:rFonts w:asciiTheme="minorHAnsi" w:hAnsiTheme="minorHAnsi"/>
          <w:b/>
          <w:bCs/>
          <w:caps/>
          <w:sz w:val="22"/>
          <w:szCs w:val="22"/>
        </w:rPr>
        <w:t>t</w:t>
      </w:r>
      <w:r w:rsidR="00B671EF" w:rsidRPr="006C4DD0">
        <w:rPr>
          <w:rFonts w:asciiTheme="minorHAnsi" w:hAnsiTheme="minorHAnsi"/>
          <w:b/>
          <w:bCs/>
          <w:caps/>
          <w:sz w:val="22"/>
          <w:szCs w:val="22"/>
        </w:rPr>
        <w:t>ie</w:t>
      </w:r>
    </w:p>
    <w:p w14:paraId="02053551" w14:textId="77777777" w:rsidR="00D81EDA" w:rsidRPr="006C4DD0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6C4DD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6C4DD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5C28D16" w:rsidR="00DC2C36" w:rsidRPr="006C4DD0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Domeniul investi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iei: </w:t>
            </w:r>
            <w:r w:rsidR="008A7E1C" w:rsidRPr="006C4DD0">
              <w:rPr>
                <w:rFonts w:asciiTheme="minorHAnsi" w:hAnsiTheme="minorHAnsi"/>
                <w:b/>
                <w:sz w:val="22"/>
                <w:szCs w:val="22"/>
              </w:rPr>
              <w:t>Mobilitate urban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</w:tr>
      <w:tr w:rsidR="009C0FDD" w:rsidRPr="006C4DD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6C4DD0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6C4DD0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C0FDD" w:rsidRPr="006C4DD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6C4DD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4AADA4BF" w:rsidR="00FE3AB5" w:rsidRPr="006C4DD0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Institu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ia/structura beneficiar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</w:tr>
      <w:tr w:rsidR="009C0FDD" w:rsidRPr="006C4DD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6C4DD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6C4DD0" w:rsidRDefault="006100D7" w:rsidP="006100D7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14:paraId="3DF148D5" w14:textId="6B807EBA" w:rsidR="00FE3AB5" w:rsidRPr="006C4DD0" w:rsidRDefault="006100D7" w:rsidP="006100D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iCs/>
                <w:sz w:val="22"/>
                <w:szCs w:val="22"/>
              </w:rPr>
              <w:t>Not</w:t>
            </w:r>
            <w:r w:rsidR="00F7138B" w:rsidRPr="006C4DD0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i/>
                <w:iCs/>
                <w:sz w:val="22"/>
                <w:szCs w:val="22"/>
              </w:rPr>
              <w:t>: Solicitantul de finan</w:t>
            </w:r>
            <w:r w:rsidR="00F7138B" w:rsidRPr="006C4DD0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are este reprezentat de </w:t>
            </w:r>
            <w:r w:rsidR="00CA2965" w:rsidRPr="006C4DD0">
              <w:rPr>
                <w:rFonts w:asciiTheme="minorHAnsi" w:hAnsiTheme="minorHAnsi"/>
                <w:i/>
                <w:iCs/>
                <w:sz w:val="22"/>
                <w:szCs w:val="22"/>
              </w:rPr>
              <w:t>entit</w:t>
            </w:r>
            <w:r w:rsidR="00F7138B" w:rsidRPr="006C4DD0">
              <w:rPr>
                <w:rFonts w:asciiTheme="minorHAnsi" w:hAnsiTheme="minorHAnsi"/>
                <w:i/>
                <w:iCs/>
                <w:sz w:val="22"/>
                <w:szCs w:val="22"/>
              </w:rPr>
              <w:t>at</w:t>
            </w:r>
            <w:r w:rsidR="00CA2965" w:rsidRPr="006C4DD0">
              <w:rPr>
                <w:rFonts w:asciiTheme="minorHAnsi" w:hAnsiTheme="minorHAnsi"/>
                <w:i/>
                <w:iCs/>
                <w:sz w:val="22"/>
                <w:szCs w:val="22"/>
              </w:rPr>
              <w:t>ile eligibile stabilite prin OUG nr. 88/2020</w:t>
            </w:r>
          </w:p>
        </w:tc>
      </w:tr>
      <w:tr w:rsidR="009C0FDD" w:rsidRPr="006C4DD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6C4DD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4C188760" w:rsidR="00535CC3" w:rsidRPr="006C4DD0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6C4DD0">
              <w:rPr>
                <w:rFonts w:asciiTheme="minorHAnsi" w:hAnsiTheme="minorHAnsi"/>
                <w:b/>
                <w:sz w:val="22"/>
                <w:szCs w:val="22"/>
              </w:rPr>
              <w:t>de investi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6C4DD0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C0FDD" w:rsidRPr="006C4DD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6C4DD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6C4DD0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6C4DD0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C0FDD" w:rsidRPr="006C4DD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6C4DD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6C4DD0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C0FDD" w:rsidRPr="006C4DD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6C4DD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6C4DD0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6C4DD0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6C4DD0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6C4DD0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6C4DD0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6C4DD0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6C4DD0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C0FDD" w:rsidRPr="006C4DD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6C4DD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13B99F75" w:rsidR="00535CC3" w:rsidRPr="006C4DD0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6C4DD0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C0FDD" w:rsidRPr="006C4DD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6C4DD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6C4DD0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6C4DD0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6C4DD0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6C4DD0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1451C8D5" w:rsidR="00B671EF" w:rsidRPr="006C4DD0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6DF7C406" w14:textId="19AC1962" w:rsidR="00551988" w:rsidRPr="006C4DD0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Not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="009119D3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  <w:r w:rsidR="002C5EB1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</w:t>
            </w:r>
            <w:r w:rsidR="00D91059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Proiectul de investi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t</w:t>
            </w:r>
            <w:r w:rsidR="00D91059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ii trebuie s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="00D91059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se 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="00D91059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nscrie in Obiectivul de Politic2 2 „O Europ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="00D91059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mai verde, cu emisii sc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="00690AFC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zute de carbon” – Obiectivul specific „Promovarea mobilit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at</w:t>
            </w:r>
            <w:r w:rsidR="00690AFC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ii urbane multi-modale”.</w:t>
            </w:r>
          </w:p>
          <w:p w14:paraId="497B0B78" w14:textId="77777777" w:rsidR="00647E4F" w:rsidRPr="006C4DD0" w:rsidRDefault="00647E4F" w:rsidP="004F5FEE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  <w:p w14:paraId="399BC093" w14:textId="18EE80C2" w:rsidR="004F5FEE" w:rsidRPr="006C4DD0" w:rsidRDefault="00B85609" w:rsidP="004F5FEE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</w:t>
            </w:r>
            <w:r w:rsidR="00BB2394" w:rsidRPr="002C00A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 cadrul acestei sectiuni se vor prezenta si informatii referitoare la</w:t>
            </w:r>
            <w:r w:rsidR="004F5FEE" w:rsidRPr="006C4DD0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:</w:t>
            </w:r>
          </w:p>
          <w:p w14:paraId="27378BD0" w14:textId="612EF7AC" w:rsidR="004F5FEE" w:rsidRPr="006C4DD0" w:rsidRDefault="004F5FEE" w:rsidP="004F5FE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inorHAnsi" w:hAnsiTheme="minorHAnsi"/>
              </w:rPr>
            </w:pPr>
            <w:proofErr w:type="spellStart"/>
            <w:r w:rsidRPr="006C4DD0">
              <w:rPr>
                <w:rFonts w:asciiTheme="minorHAnsi" w:hAnsiTheme="minorHAnsi"/>
                <w:bCs/>
                <w:i/>
                <w:iCs/>
              </w:rPr>
              <w:t>Modul</w:t>
            </w:r>
            <w:proofErr w:type="spellEnd"/>
            <w:r w:rsidRPr="006C4DD0">
              <w:rPr>
                <w:rFonts w:asciiTheme="minorHAnsi" w:hAnsiTheme="minorHAnsi"/>
                <w:bCs/>
                <w:i/>
                <w:iCs/>
              </w:rPr>
              <w:t xml:space="preserve"> in care </w:t>
            </w:r>
            <w:proofErr w:type="spellStart"/>
            <w:r w:rsidRPr="006C4DD0">
              <w:rPr>
                <w:rFonts w:asciiTheme="minorHAnsi" w:hAnsiTheme="minorHAnsi"/>
                <w:bCs/>
                <w:i/>
                <w:iCs/>
              </w:rPr>
              <w:t>proiectul</w:t>
            </w:r>
            <w:proofErr w:type="spellEnd"/>
            <w:r w:rsidRPr="006C4DD0">
              <w:rPr>
                <w:rFonts w:asciiTheme="minorHAnsi" w:hAnsiTheme="minorHAnsi"/>
                <w:bCs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bCs/>
                <w:i/>
                <w:iCs/>
              </w:rPr>
              <w:t>contribuie</w:t>
            </w:r>
            <w:proofErr w:type="spellEnd"/>
            <w:r w:rsidRPr="006C4DD0">
              <w:rPr>
                <w:rFonts w:asciiTheme="minorHAnsi" w:hAnsiTheme="minorHAnsi"/>
                <w:bCs/>
                <w:i/>
                <w:iCs/>
              </w:rPr>
              <w:t xml:space="preserve"> la </w:t>
            </w:r>
            <w:proofErr w:type="spellStart"/>
            <w:r w:rsidRPr="006C4DD0">
              <w:rPr>
                <w:rFonts w:asciiTheme="minorHAnsi" w:hAnsiTheme="minorHAnsi"/>
                <w:i/>
              </w:rPr>
              <w:t>reducerea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deplasarilor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prin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utilizarea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transportului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privat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cu </w:t>
            </w:r>
            <w:proofErr w:type="spellStart"/>
            <w:r w:rsidRPr="006C4DD0">
              <w:rPr>
                <w:rFonts w:asciiTheme="minorHAnsi" w:hAnsiTheme="minorHAnsi"/>
                <w:i/>
              </w:rPr>
              <w:t>autoturisme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in aria de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studiu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a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proiectului</w:t>
            </w:r>
            <w:proofErr w:type="spellEnd"/>
            <w:r w:rsidR="001F1F92">
              <w:rPr>
                <w:rFonts w:asciiTheme="minorHAnsi" w:hAnsiTheme="minorHAnsi"/>
                <w:i/>
              </w:rPr>
              <w:t xml:space="preserve"> </w:t>
            </w:r>
            <w:r w:rsidRPr="006C4DD0">
              <w:rPr>
                <w:rFonts w:asciiTheme="minorHAnsi" w:hAnsiTheme="minorHAnsi"/>
                <w:i/>
              </w:rPr>
              <w:t xml:space="preserve">(se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va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indica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inclusiv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procentul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estimat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)</w:t>
            </w:r>
          </w:p>
          <w:p w14:paraId="18FB7E2F" w14:textId="77777777" w:rsidR="004F5FEE" w:rsidRPr="006C4DD0" w:rsidRDefault="004F5FEE" w:rsidP="004F5FE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i/>
              </w:rPr>
            </w:pPr>
            <w:proofErr w:type="spellStart"/>
            <w:r w:rsidRPr="006C4DD0">
              <w:rPr>
                <w:rFonts w:asciiTheme="minorHAnsi" w:hAnsiTheme="minorHAnsi"/>
                <w:i/>
              </w:rPr>
              <w:t>Evolutia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numarului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pasageri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transportati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cu </w:t>
            </w:r>
            <w:proofErr w:type="spellStart"/>
            <w:r w:rsidRPr="006C4DD0">
              <w:rPr>
                <w:rFonts w:asciiTheme="minorHAnsi" w:hAnsiTheme="minorHAnsi"/>
                <w:i/>
              </w:rPr>
              <w:t>transportul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public de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calatori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local/zonal in aria de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studiu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a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proiectului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(se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va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indica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inclusiv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procentul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cresterii</w:t>
            </w:r>
            <w:proofErr w:type="spellEnd"/>
            <w:r w:rsidRPr="006C4DD0">
              <w:rPr>
                <w:rFonts w:asciiTheme="minorHAnsi" w:hAnsiTheme="minorHAnsi"/>
                <w:i/>
              </w:rPr>
              <w:t>/</w:t>
            </w:r>
            <w:proofErr w:type="spellStart"/>
            <w:r w:rsidRPr="006C4DD0">
              <w:rPr>
                <w:rFonts w:asciiTheme="minorHAnsi" w:hAnsiTheme="minorHAnsi"/>
                <w:i/>
              </w:rPr>
              <w:t>descresterii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estimate a </w:t>
            </w:r>
            <w:proofErr w:type="spellStart"/>
            <w:r w:rsidRPr="006C4DD0">
              <w:rPr>
                <w:rFonts w:asciiTheme="minorHAnsi" w:hAnsiTheme="minorHAnsi"/>
                <w:i/>
              </w:rPr>
              <w:t>numarului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pasageri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)</w:t>
            </w:r>
          </w:p>
          <w:p w14:paraId="03249FD4" w14:textId="77777777" w:rsidR="004F5FEE" w:rsidRPr="006C4DD0" w:rsidRDefault="004F5FEE" w:rsidP="004F5FE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i/>
              </w:rPr>
            </w:pPr>
            <w:proofErr w:type="spellStart"/>
            <w:r w:rsidRPr="006C4DD0">
              <w:rPr>
                <w:rFonts w:asciiTheme="minorHAnsi" w:hAnsiTheme="minorHAnsi"/>
                <w:i/>
              </w:rPr>
              <w:t>Evolutia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numarului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biciclisti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si/</w:t>
            </w:r>
            <w:proofErr w:type="spellStart"/>
            <w:r w:rsidRPr="006C4DD0">
              <w:rPr>
                <w:rFonts w:asciiTheme="minorHAnsi" w:hAnsiTheme="minorHAnsi"/>
                <w:i/>
              </w:rPr>
              <w:t>sau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pietoni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in aria de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studiu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a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proiectului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(se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va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indica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inclusiv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procentul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cresterii</w:t>
            </w:r>
            <w:proofErr w:type="spellEnd"/>
            <w:r w:rsidRPr="006C4DD0">
              <w:rPr>
                <w:rFonts w:asciiTheme="minorHAnsi" w:hAnsiTheme="minorHAnsi"/>
                <w:i/>
              </w:rPr>
              <w:t>/</w:t>
            </w:r>
            <w:proofErr w:type="spellStart"/>
            <w:r w:rsidRPr="006C4DD0">
              <w:rPr>
                <w:rFonts w:asciiTheme="minorHAnsi" w:hAnsiTheme="minorHAnsi"/>
                <w:i/>
              </w:rPr>
              <w:t>descresterii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estimate a </w:t>
            </w:r>
            <w:proofErr w:type="spellStart"/>
            <w:r w:rsidRPr="006C4DD0">
              <w:rPr>
                <w:rFonts w:asciiTheme="minorHAnsi" w:hAnsiTheme="minorHAnsi"/>
                <w:i/>
              </w:rPr>
              <w:t>numarului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</w:rPr>
              <w:t>biciclisti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si/</w:t>
            </w:r>
            <w:proofErr w:type="spellStart"/>
            <w:r w:rsidRPr="006C4DD0">
              <w:rPr>
                <w:rFonts w:asciiTheme="minorHAnsi" w:hAnsiTheme="minorHAnsi"/>
                <w:i/>
              </w:rPr>
              <w:t>sau</w:t>
            </w:r>
            <w:proofErr w:type="spellEnd"/>
            <w:r w:rsidRPr="006C4DD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</w:rPr>
              <w:t>pietoni</w:t>
            </w:r>
            <w:proofErr w:type="spellEnd"/>
            <w:r w:rsidRPr="006C4DD0">
              <w:rPr>
                <w:rFonts w:asciiTheme="minorHAnsi" w:hAnsiTheme="minorHAnsi"/>
                <w:i/>
              </w:rPr>
              <w:t>)</w:t>
            </w:r>
          </w:p>
          <w:p w14:paraId="2F1437D2" w14:textId="77777777" w:rsidR="004F5FEE" w:rsidRPr="006C4DD0" w:rsidRDefault="004F5FEE" w:rsidP="004F5FE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i/>
              </w:rPr>
            </w:pP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Localizarea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proiectului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(</w:t>
            </w:r>
            <w:proofErr w:type="spellStart"/>
            <w:r w:rsidRPr="006C4DD0">
              <w:rPr>
                <w:rFonts w:asciiTheme="minorHAnsi" w:hAnsiTheme="minorHAnsi"/>
                <w:bCs/>
                <w:i/>
                <w:iCs/>
              </w:rPr>
              <w:t>va</w:t>
            </w:r>
            <w:proofErr w:type="spellEnd"/>
            <w:r w:rsidRPr="006C4DD0">
              <w:rPr>
                <w:rFonts w:asciiTheme="minorHAnsi" w:hAnsiTheme="minorHAnsi"/>
                <w:bCs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bCs/>
                <w:i/>
                <w:iCs/>
              </w:rPr>
              <w:t>rugam</w:t>
            </w:r>
            <w:proofErr w:type="spellEnd"/>
            <w:r w:rsidRPr="006C4DD0">
              <w:rPr>
                <w:rFonts w:asciiTheme="minorHAnsi" w:hAnsiTheme="minorHAnsi"/>
                <w:bCs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bCs/>
                <w:i/>
                <w:iCs/>
              </w:rPr>
              <w:t>detaliati</w:t>
            </w:r>
            <w:proofErr w:type="spellEnd"/>
            <w:r w:rsidRPr="006C4DD0">
              <w:rPr>
                <w:rFonts w:asciiTheme="minorHAnsi" w:hAnsiTheme="minorHAnsi"/>
                <w:bCs/>
                <w:i/>
                <w:iCs/>
              </w:rPr>
              <w:t>):</w:t>
            </w:r>
          </w:p>
          <w:p w14:paraId="5EDF950D" w14:textId="698B5869" w:rsidR="006E4A99" w:rsidRPr="006C4DD0" w:rsidRDefault="006E4A99" w:rsidP="006900FD">
            <w:pPr>
              <w:pStyle w:val="ListParagraph"/>
              <w:jc w:val="both"/>
              <w:rPr>
                <w:rFonts w:asciiTheme="minorHAnsi" w:hAnsiTheme="minorHAnsi"/>
                <w:i/>
              </w:rPr>
            </w:pPr>
          </w:p>
        </w:tc>
      </w:tr>
      <w:tr w:rsidR="009C0FDD" w:rsidRPr="006C4DD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6C4DD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531F5AA3" w:rsidR="00FD470D" w:rsidRPr="006C4DD0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Rezultate a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teptate</w:t>
            </w:r>
            <w:r w:rsidR="00DC2C36"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6C4DD0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C0FDD" w:rsidRPr="006C4DD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6C4DD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5DC221BB" w:rsidR="00433DFD" w:rsidRPr="006C4DD0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r w:rsidR="00433DFD" w:rsidRPr="006C4DD0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6C4DD0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.</w:t>
            </w:r>
          </w:p>
          <w:p w14:paraId="60019C0F" w14:textId="7B10F4FB" w:rsidR="004F5FEE" w:rsidRPr="006C4DD0" w:rsidRDefault="004F5FEE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E015B0">
              <w:rPr>
                <w:rFonts w:asciiTheme="minorHAnsi" w:eastAsia="Calibri" w:hAnsiTheme="minorHAnsi"/>
                <w:b/>
                <w:bCs/>
                <w:i/>
                <w:iCs/>
                <w:lang w:val="ro-RO" w:eastAsia="en-US"/>
              </w:rPr>
              <w:t>Exempl</w:t>
            </w:r>
            <w:r w:rsidR="001C7500">
              <w:rPr>
                <w:rFonts w:asciiTheme="minorHAnsi" w:eastAsia="Calibri" w:hAnsiTheme="minorHAnsi"/>
                <w:b/>
                <w:bCs/>
                <w:i/>
                <w:iCs/>
                <w:lang w:val="ro-RO" w:eastAsia="en-US"/>
              </w:rPr>
              <w:t>e</w:t>
            </w:r>
            <w:r w:rsidRPr="006C4DD0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 xml:space="preserve"> de indicatori de  rezultat: </w:t>
            </w:r>
          </w:p>
          <w:p w14:paraId="5F5FEE0F" w14:textId="77777777" w:rsidR="004F5FEE" w:rsidRPr="006C4DD0" w:rsidRDefault="004F5FEE" w:rsidP="004F5FEE">
            <w:pPr>
              <w:pStyle w:val="Default"/>
              <w:numPr>
                <w:ilvl w:val="0"/>
                <w:numId w:val="16"/>
              </w:numPr>
              <w:jc w:val="both"/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</w:pPr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RCR 50 –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Populatia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care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beneficiaza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de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masuri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privind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calitatea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aerului</w:t>
            </w:r>
            <w:proofErr w:type="spellEnd"/>
          </w:p>
          <w:p w14:paraId="7E3CA46A" w14:textId="77777777" w:rsidR="004F5FEE" w:rsidRPr="006C4DD0" w:rsidRDefault="004F5FEE" w:rsidP="004F5FEE">
            <w:pPr>
              <w:pStyle w:val="Default"/>
              <w:numPr>
                <w:ilvl w:val="0"/>
                <w:numId w:val="16"/>
              </w:numPr>
              <w:jc w:val="both"/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</w:pPr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RCR 62 –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Numarul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anual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de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utilizatori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ai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sistemului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public de transport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nou-creat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sau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modernizat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 </w:t>
            </w:r>
          </w:p>
          <w:p w14:paraId="58DC2E1D" w14:textId="77777777" w:rsidR="004F5FEE" w:rsidRPr="006C4DD0" w:rsidRDefault="004F5FEE" w:rsidP="004F5FEE">
            <w:pPr>
              <w:pStyle w:val="Default"/>
              <w:numPr>
                <w:ilvl w:val="0"/>
                <w:numId w:val="16"/>
              </w:numPr>
              <w:jc w:val="both"/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</w:pPr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RCR 63 -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Numarul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anual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de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utilizatori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ai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liniilor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de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tramvai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/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metrou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nou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-create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sau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 xml:space="preserve"> </w:t>
            </w:r>
            <w:proofErr w:type="spellStart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modernizate</w:t>
            </w:r>
            <w:proofErr w:type="spellEnd"/>
            <w:r w:rsidRPr="006C4DD0">
              <w:rPr>
                <w:rFonts w:asciiTheme="minorHAnsi" w:eastAsia="Times New Roman" w:hAnsiTheme="minorHAnsi" w:cs="Times New Roman"/>
                <w:i/>
                <w:iCs/>
                <w:color w:val="auto"/>
                <w:sz w:val="22"/>
                <w:szCs w:val="22"/>
                <w:lang w:val="en-SG" w:eastAsia="en-SG"/>
              </w:rPr>
              <w:t>;</w:t>
            </w:r>
          </w:p>
          <w:p w14:paraId="74404F59" w14:textId="11E1F1E5" w:rsidR="00B671EF" w:rsidRPr="006C4DD0" w:rsidRDefault="004F5FEE" w:rsidP="004F5FEE">
            <w:pPr>
              <w:pStyle w:val="Default"/>
              <w:numPr>
                <w:ilvl w:val="0"/>
                <w:numId w:val="16"/>
              </w:numPr>
              <w:jc w:val="both"/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</w:pPr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lastRenderedPageBreak/>
              <w:t xml:space="preserve">RCR 64 - </w:t>
            </w:r>
            <w:proofErr w:type="spellStart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Numarul</w:t>
            </w:r>
            <w:proofErr w:type="spellEnd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anual</w:t>
            </w:r>
            <w:proofErr w:type="spellEnd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utilizatori</w:t>
            </w:r>
            <w:proofErr w:type="spellEnd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ai</w:t>
            </w:r>
            <w:proofErr w:type="spellEnd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infrastructurii</w:t>
            </w:r>
            <w:proofErr w:type="spellEnd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 xml:space="preserve"> dedicate pentru </w:t>
            </w:r>
            <w:proofErr w:type="spellStart"/>
            <w:r w:rsidRPr="006C4DD0">
              <w:rPr>
                <w:rFonts w:asciiTheme="minorHAnsi" w:hAnsiTheme="minorHAnsi" w:cs="Times New Roman"/>
                <w:i/>
                <w:iCs/>
                <w:color w:val="auto"/>
                <w:sz w:val="22"/>
                <w:szCs w:val="22"/>
              </w:rPr>
              <w:t>biciclete</w:t>
            </w:r>
            <w:proofErr w:type="spellEnd"/>
          </w:p>
        </w:tc>
      </w:tr>
      <w:tr w:rsidR="009C0FDD" w:rsidRPr="006C4DD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6C4DD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1F581186" w:rsidR="00FD470D" w:rsidRPr="006C4DD0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Indicatori de realizare imediat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 / rezultat care vor fi atin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i 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n cadrul proiectului</w:t>
            </w:r>
            <w:r w:rsidR="00961A9C"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61A9C" w:rsidRPr="006C4DD0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C0FDD" w:rsidRPr="006C4DD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6C4DD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18DF0ED9" w:rsidR="00253411" w:rsidRPr="006C4DD0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  <w:r w:rsidRPr="006C4DD0">
              <w:rPr>
                <w:rFonts w:asciiTheme="minorHAnsi" w:hAnsiTheme="minorHAnsi"/>
                <w:i/>
                <w:iCs/>
              </w:rPr>
              <w:t xml:space="preserve">Obs. Se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vor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avea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in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vedere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tipurile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Indicatori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rezultat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/de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realizare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din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propunerea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Regulament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privind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fondurile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europene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destinate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politicii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coeziune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2021-2027</w:t>
            </w:r>
            <w:r w:rsidR="007E734D" w:rsidRPr="006C4DD0">
              <w:rPr>
                <w:rFonts w:asciiTheme="minorHAnsi" w:hAnsiTheme="minorHAnsi"/>
                <w:i/>
                <w:iCs/>
              </w:rPr>
              <w:t>.</w:t>
            </w:r>
          </w:p>
          <w:p w14:paraId="7696DC7B" w14:textId="77777777" w:rsidR="004F5FEE" w:rsidRPr="006C4DD0" w:rsidRDefault="004F5FEE" w:rsidP="004F5FE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</w:p>
          <w:p w14:paraId="2D57E1FE" w14:textId="31851606" w:rsidR="004F5FEE" w:rsidRPr="006C4DD0" w:rsidRDefault="004F5FEE" w:rsidP="004F5FE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E015B0">
              <w:rPr>
                <w:rFonts w:asciiTheme="minorHAnsi" w:hAnsiTheme="minorHAnsi"/>
                <w:b/>
                <w:i/>
                <w:iCs/>
              </w:rPr>
              <w:t>Exempl</w:t>
            </w:r>
            <w:r w:rsidR="001C7500">
              <w:rPr>
                <w:rFonts w:asciiTheme="minorHAnsi" w:hAnsiTheme="minorHAnsi"/>
                <w:b/>
                <w:i/>
                <w:iCs/>
              </w:rPr>
              <w:t>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Indicatori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realizare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: </w:t>
            </w:r>
          </w:p>
          <w:p w14:paraId="1F85A085" w14:textId="77777777" w:rsidR="004F5FEE" w:rsidRPr="006C4DD0" w:rsidRDefault="004F5FEE" w:rsidP="00CA63E9">
            <w:pPr>
              <w:pStyle w:val="ListParagraph"/>
              <w:tabs>
                <w:tab w:val="left" w:pos="1015"/>
              </w:tabs>
              <w:jc w:val="both"/>
              <w:rPr>
                <w:rFonts w:asciiTheme="minorHAnsi" w:hAnsiTheme="minorHAnsi"/>
                <w:i/>
                <w:iCs/>
              </w:rPr>
            </w:pPr>
            <w:r w:rsidRPr="006C4DD0">
              <w:rPr>
                <w:rFonts w:asciiTheme="minorHAnsi" w:hAnsiTheme="minorHAnsi"/>
                <w:i/>
                <w:iCs/>
              </w:rPr>
              <w:t>•</w:t>
            </w:r>
            <w:r w:rsidRPr="006C4DD0">
              <w:rPr>
                <w:rFonts w:asciiTheme="minorHAnsi" w:hAnsiTheme="minorHAnsi"/>
                <w:i/>
                <w:iCs/>
              </w:rPr>
              <w:tab/>
              <w:t xml:space="preserve">RCO 55 –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Lungimea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liniilor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tramvai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metrou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nou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>-create</w:t>
            </w:r>
          </w:p>
          <w:p w14:paraId="646BE096" w14:textId="77777777" w:rsidR="004F5FEE" w:rsidRPr="006C4DD0" w:rsidRDefault="004F5FEE" w:rsidP="00CA63E9">
            <w:pPr>
              <w:pStyle w:val="ListParagraph"/>
              <w:tabs>
                <w:tab w:val="left" w:pos="1015"/>
              </w:tabs>
              <w:jc w:val="both"/>
              <w:rPr>
                <w:rFonts w:asciiTheme="minorHAnsi" w:hAnsiTheme="minorHAnsi"/>
                <w:i/>
                <w:iCs/>
              </w:rPr>
            </w:pPr>
            <w:r w:rsidRPr="006C4DD0">
              <w:rPr>
                <w:rFonts w:asciiTheme="minorHAnsi" w:hAnsiTheme="minorHAnsi"/>
                <w:i/>
                <w:iCs/>
              </w:rPr>
              <w:t>•</w:t>
            </w:r>
            <w:r w:rsidRPr="006C4DD0">
              <w:rPr>
                <w:rFonts w:asciiTheme="minorHAnsi" w:hAnsiTheme="minorHAnsi"/>
                <w:i/>
                <w:iCs/>
              </w:rPr>
              <w:tab/>
              <w:t xml:space="preserve">RCO 56 -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Lungimea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liniilor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tramvai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metrou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reconstruite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modernizate</w:t>
            </w:r>
            <w:proofErr w:type="spellEnd"/>
          </w:p>
          <w:p w14:paraId="1993C545" w14:textId="77777777" w:rsidR="004F5FEE" w:rsidRPr="006C4DD0" w:rsidRDefault="004F5FEE" w:rsidP="00CA63E9">
            <w:pPr>
              <w:pStyle w:val="ListParagraph"/>
              <w:tabs>
                <w:tab w:val="left" w:pos="1015"/>
              </w:tabs>
              <w:jc w:val="both"/>
              <w:rPr>
                <w:rFonts w:asciiTheme="minorHAnsi" w:hAnsiTheme="minorHAnsi"/>
                <w:i/>
                <w:iCs/>
              </w:rPr>
            </w:pPr>
            <w:r w:rsidRPr="006C4DD0">
              <w:rPr>
                <w:rFonts w:asciiTheme="minorHAnsi" w:hAnsiTheme="minorHAnsi"/>
                <w:i/>
                <w:iCs/>
              </w:rPr>
              <w:t>•</w:t>
            </w:r>
            <w:r w:rsidRPr="006C4DD0">
              <w:rPr>
                <w:rFonts w:asciiTheme="minorHAnsi" w:hAnsiTheme="minorHAnsi"/>
                <w:i/>
                <w:iCs/>
              </w:rPr>
              <w:tab/>
              <w:t xml:space="preserve">RCO 57 – Material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rulant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curat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pentru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transportul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public urban </w:t>
            </w:r>
          </w:p>
          <w:p w14:paraId="55039552" w14:textId="77777777" w:rsidR="004F5FEE" w:rsidRPr="006C4DD0" w:rsidRDefault="004F5FEE" w:rsidP="00CA63E9">
            <w:pPr>
              <w:pStyle w:val="ListParagraph"/>
              <w:tabs>
                <w:tab w:val="left" w:pos="1015"/>
              </w:tabs>
              <w:jc w:val="both"/>
              <w:rPr>
                <w:rFonts w:asciiTheme="minorHAnsi" w:hAnsiTheme="minorHAnsi"/>
                <w:i/>
                <w:iCs/>
              </w:rPr>
            </w:pPr>
            <w:r w:rsidRPr="006C4DD0">
              <w:rPr>
                <w:rFonts w:asciiTheme="minorHAnsi" w:hAnsiTheme="minorHAnsi"/>
                <w:i/>
                <w:iCs/>
              </w:rPr>
              <w:t>•</w:t>
            </w:r>
            <w:r w:rsidRPr="006C4DD0">
              <w:rPr>
                <w:rFonts w:asciiTheme="minorHAnsi" w:hAnsiTheme="minorHAnsi"/>
                <w:i/>
                <w:iCs/>
              </w:rPr>
              <w:tab/>
              <w:t xml:space="preserve">RCO 58 –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Infrastructura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pentru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biciclete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dedicata</w:t>
            </w:r>
            <w:proofErr w:type="spellEnd"/>
          </w:p>
          <w:p w14:paraId="03ABB6EB" w14:textId="77777777" w:rsidR="00CA63E9" w:rsidRPr="006C4DD0" w:rsidRDefault="004F5FEE" w:rsidP="00CA63E9">
            <w:pPr>
              <w:pStyle w:val="ListParagraph"/>
              <w:tabs>
                <w:tab w:val="left" w:pos="1015"/>
              </w:tabs>
              <w:jc w:val="both"/>
              <w:rPr>
                <w:rFonts w:asciiTheme="minorHAnsi" w:hAnsiTheme="minorHAnsi"/>
                <w:i/>
                <w:iCs/>
              </w:rPr>
            </w:pPr>
            <w:r w:rsidRPr="006C4DD0">
              <w:rPr>
                <w:rFonts w:asciiTheme="minorHAnsi" w:hAnsiTheme="minorHAnsi"/>
                <w:i/>
                <w:iCs/>
              </w:rPr>
              <w:t>•</w:t>
            </w:r>
            <w:r w:rsidRPr="006C4DD0">
              <w:rPr>
                <w:rFonts w:asciiTheme="minorHAnsi" w:hAnsiTheme="minorHAnsi"/>
                <w:i/>
                <w:iCs/>
              </w:rPr>
              <w:tab/>
              <w:t xml:space="preserve">RCO 59 –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Infrastructura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pentru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alimentarea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cu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combustibili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alternativi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(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puncte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alimentare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reincarcare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>)</w:t>
            </w:r>
          </w:p>
          <w:p w14:paraId="24098C20" w14:textId="0A1F5765" w:rsidR="004F5FEE" w:rsidRPr="006C4DD0" w:rsidRDefault="004F5FEE" w:rsidP="00CA63E9">
            <w:pPr>
              <w:pStyle w:val="ListParagraph"/>
              <w:numPr>
                <w:ilvl w:val="0"/>
                <w:numId w:val="45"/>
              </w:numPr>
              <w:ind w:left="1015" w:hanging="270"/>
              <w:jc w:val="both"/>
              <w:rPr>
                <w:rFonts w:asciiTheme="minorHAnsi" w:hAnsiTheme="minorHAnsi"/>
                <w:i/>
                <w:iCs/>
              </w:rPr>
            </w:pPr>
            <w:r w:rsidRPr="006C4DD0">
              <w:rPr>
                <w:rFonts w:asciiTheme="minorHAnsi" w:hAnsiTheme="minorHAnsi"/>
                <w:i/>
                <w:iCs/>
              </w:rPr>
              <w:t xml:space="preserve">RCO 60 –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Orase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si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municipii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cu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sisteme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 de transport public urban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moderne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 xml:space="preserve">, </w:t>
            </w:r>
            <w:proofErr w:type="spellStart"/>
            <w:r w:rsidRPr="006C4DD0">
              <w:rPr>
                <w:rFonts w:asciiTheme="minorHAnsi" w:hAnsiTheme="minorHAnsi"/>
                <w:i/>
                <w:iCs/>
              </w:rPr>
              <w:t>digitalizate</w:t>
            </w:r>
            <w:proofErr w:type="spellEnd"/>
            <w:r w:rsidRPr="006C4DD0">
              <w:rPr>
                <w:rFonts w:asciiTheme="minorHAnsi" w:hAnsiTheme="minorHAnsi"/>
                <w:i/>
                <w:iCs/>
              </w:rPr>
              <w:t>.</w:t>
            </w:r>
          </w:p>
          <w:p w14:paraId="62FB5E52" w14:textId="1B048909" w:rsidR="00356B51" w:rsidRPr="006C4DD0" w:rsidRDefault="00356B51" w:rsidP="007E734D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4F5FEE" w:rsidRPr="006C4DD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4F5FEE" w:rsidRPr="006C4DD0" w:rsidRDefault="004F5FEE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07D47B5B" w:rsidR="004F5FEE" w:rsidRPr="006C4DD0" w:rsidRDefault="004F5FEE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Justificarea proiectului de investi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4F5FEE" w:rsidRPr="006C4DD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F5FEE" w:rsidRPr="006C4DD0" w:rsidRDefault="004F5FEE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186ADC22" w:rsidR="004F5FEE" w:rsidRPr="006C4DD0" w:rsidRDefault="004F5FEE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6C4DD0">
              <w:rPr>
                <w:rFonts w:asciiTheme="minorHAnsi" w:hAnsiTheme="minorHAnsi"/>
                <w:b/>
              </w:rPr>
              <w:t>Strategia</w:t>
            </w:r>
            <w:proofErr w:type="spellEnd"/>
            <w:r w:rsidRPr="006C4DD0">
              <w:rPr>
                <w:rFonts w:asciiTheme="minorHAnsi" w:hAnsiTheme="minorHAnsi"/>
                <w:b/>
              </w:rPr>
              <w:t>/</w:t>
            </w:r>
            <w:proofErr w:type="spellStart"/>
            <w:r w:rsidRPr="006C4DD0">
              <w:rPr>
                <w:rFonts w:asciiTheme="minorHAnsi" w:hAnsiTheme="minorHAnsi"/>
                <w:b/>
              </w:rPr>
              <w:t>Strategiile</w:t>
            </w:r>
            <w:proofErr w:type="spellEnd"/>
            <w:r w:rsidRPr="006C4DD0">
              <w:rPr>
                <w:rFonts w:asciiTheme="minorHAnsi" w:hAnsiTheme="minorHAnsi"/>
                <w:b/>
              </w:rPr>
              <w:t>/</w:t>
            </w:r>
            <w:proofErr w:type="spellStart"/>
            <w:r w:rsidRPr="006C4DD0">
              <w:rPr>
                <w:rFonts w:asciiTheme="minorHAnsi" w:hAnsiTheme="minorHAnsi"/>
                <w:b/>
              </w:rPr>
              <w:t>Alte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b/>
              </w:rPr>
              <w:t>studii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</w:t>
            </w:r>
            <w:r w:rsidR="00F7138B" w:rsidRPr="006C4DD0">
              <w:rPr>
                <w:rFonts w:asciiTheme="minorHAnsi" w:hAnsiTheme="minorHAnsi"/>
                <w:b/>
              </w:rPr>
              <w:t>i</w:t>
            </w:r>
            <w:r w:rsidRPr="006C4DD0">
              <w:rPr>
                <w:rFonts w:asciiTheme="minorHAnsi" w:hAnsiTheme="minorHAnsi"/>
                <w:b/>
              </w:rPr>
              <w:t xml:space="preserve">n care se </w:t>
            </w:r>
            <w:proofErr w:type="spellStart"/>
            <w:r w:rsidR="00F7138B" w:rsidRPr="006C4DD0">
              <w:rPr>
                <w:rFonts w:asciiTheme="minorHAnsi" w:hAnsiTheme="minorHAnsi"/>
                <w:b/>
              </w:rPr>
              <w:t>i</w:t>
            </w:r>
            <w:r w:rsidRPr="006C4DD0">
              <w:rPr>
                <w:rFonts w:asciiTheme="minorHAnsi" w:hAnsiTheme="minorHAnsi"/>
                <w:b/>
              </w:rPr>
              <w:t>ncadreaz</w:t>
            </w:r>
            <w:r w:rsidR="00F7138B" w:rsidRPr="006C4DD0">
              <w:rPr>
                <w:rFonts w:asciiTheme="minorHAnsi" w:hAnsiTheme="minorHAnsi"/>
                <w:b/>
              </w:rPr>
              <w:t>a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b/>
              </w:rPr>
              <w:t>proiectul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</w:t>
            </w:r>
          </w:p>
          <w:p w14:paraId="6CE50FA9" w14:textId="257A38E4" w:rsidR="004F5FEE" w:rsidRPr="006C4DD0" w:rsidRDefault="004F5FEE" w:rsidP="00C4651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sz w:val="22"/>
                <w:szCs w:val="22"/>
              </w:rPr>
              <w:t>Not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: Proiectul trebuie s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 fie parte din Planul de Mobilitate Urban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 Durabil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 elaborat conform legii la nivelul autorit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at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ilor publice locale / polului de cre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tere / zonei urbane func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ionale.</w:t>
            </w:r>
          </w:p>
        </w:tc>
      </w:tr>
      <w:tr w:rsidR="004F5FEE" w:rsidRPr="006C4DD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4F5FEE" w:rsidRPr="006C4DD0" w:rsidRDefault="004F5FEE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1A3CDD46" w:rsidR="004F5FEE" w:rsidRPr="006C4DD0" w:rsidRDefault="004F5FEE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6C4DD0">
              <w:rPr>
                <w:rFonts w:asciiTheme="minorHAnsi" w:hAnsiTheme="minorHAnsi"/>
                <w:b/>
              </w:rPr>
              <w:t>Interven</w:t>
            </w:r>
            <w:r w:rsidR="00F7138B" w:rsidRPr="006C4DD0">
              <w:rPr>
                <w:rFonts w:asciiTheme="minorHAnsi" w:hAnsiTheme="minorHAnsi"/>
                <w:b/>
              </w:rPr>
              <w:t>t</w:t>
            </w:r>
            <w:r w:rsidRPr="006C4DD0">
              <w:rPr>
                <w:rFonts w:asciiTheme="minorHAnsi" w:hAnsiTheme="minorHAnsi"/>
                <w:b/>
              </w:rPr>
              <w:t>iile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b/>
              </w:rPr>
              <w:t>proiectului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b/>
              </w:rPr>
              <w:t>investi</w:t>
            </w:r>
            <w:r w:rsidR="00F7138B" w:rsidRPr="006C4DD0">
              <w:rPr>
                <w:rFonts w:asciiTheme="minorHAnsi" w:hAnsiTheme="minorHAnsi"/>
                <w:b/>
              </w:rPr>
              <w:t>t</w:t>
            </w:r>
            <w:r w:rsidRPr="006C4DD0">
              <w:rPr>
                <w:rFonts w:asciiTheme="minorHAnsi" w:hAnsiTheme="minorHAnsi"/>
                <w:b/>
              </w:rPr>
              <w:t>ie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au </w:t>
            </w:r>
            <w:r w:rsidR="00F7138B" w:rsidRPr="006C4DD0">
              <w:rPr>
                <w:rFonts w:asciiTheme="minorHAnsi" w:hAnsiTheme="minorHAnsi"/>
                <w:b/>
              </w:rPr>
              <w:t>i</w:t>
            </w:r>
            <w:r w:rsidRPr="006C4DD0">
              <w:rPr>
                <w:rFonts w:asciiTheme="minorHAnsi" w:hAnsiTheme="minorHAnsi"/>
                <w:b/>
              </w:rPr>
              <w:t xml:space="preserve">n </w:t>
            </w:r>
            <w:proofErr w:type="spellStart"/>
            <w:r w:rsidRPr="006C4DD0">
              <w:rPr>
                <w:rFonts w:asciiTheme="minorHAnsi" w:hAnsiTheme="minorHAnsi"/>
                <w:b/>
              </w:rPr>
              <w:t>vedere</w:t>
            </w:r>
            <w:proofErr w:type="spellEnd"/>
            <w:r w:rsidRPr="006C4DD0">
              <w:rPr>
                <w:rFonts w:asciiTheme="minorHAnsi" w:hAnsiTheme="minorHAnsi"/>
                <w:b/>
              </w:rPr>
              <w:t>:</w:t>
            </w:r>
          </w:p>
          <w:p w14:paraId="334C6FC4" w14:textId="77777777" w:rsidR="00FF4195" w:rsidRPr="00E015B0" w:rsidRDefault="00FF4195" w:rsidP="00FF4195">
            <w:pPr>
              <w:jc w:val="both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015B0">
              <w:rPr>
                <w:rFonts w:asciiTheme="minorHAnsi" w:hAnsiTheme="minorHAnsi"/>
                <w:b/>
                <w:i/>
                <w:sz w:val="22"/>
                <w:szCs w:val="22"/>
              </w:rPr>
              <w:t>Exemple:</w:t>
            </w:r>
          </w:p>
          <w:p w14:paraId="1668721F" w14:textId="52FE84CD" w:rsidR="00FF4195" w:rsidRPr="006C4DD0" w:rsidRDefault="00FF4195" w:rsidP="00FF4195">
            <w:pPr>
              <w:ind w:left="1105" w:hanging="27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•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ab/>
              <w:t>Crearea/extinderea traseelor de transport public electric (tramvai, troleibuz, sta</w:t>
            </w:r>
            <w:r w:rsidR="00F7138B" w:rsidRPr="006C4DD0">
              <w:rPr>
                <w:rFonts w:asciiTheme="minorHAnsi" w:hAnsiTheme="minorHAnsi"/>
                <w:i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 xml:space="preserve">ii de </w:t>
            </w:r>
            <w:r w:rsidR="00F7138B" w:rsidRPr="006C4DD0">
              <w:rPr>
                <w:rFonts w:asciiTheme="minorHAnsi" w:hAnsiTheme="minorHAnsi"/>
                <w:i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nc</w:t>
            </w:r>
            <w:r w:rsidR="00F7138B" w:rsidRPr="006C4DD0">
              <w:rPr>
                <w:rFonts w:asciiTheme="minorHAnsi" w:hAnsiTheme="minorHAnsi"/>
                <w:i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rcare pentru autobuzele alimentate electric);</w:t>
            </w:r>
          </w:p>
          <w:p w14:paraId="3FEEC06A" w14:textId="6B19BB59" w:rsidR="00FF4195" w:rsidRPr="006C4DD0" w:rsidRDefault="00FF4195" w:rsidP="00FF4195">
            <w:pPr>
              <w:ind w:left="1105" w:hanging="27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•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ab/>
              <w:t>Construirea/modernizarea/reabilitarea/extinderea depourilor/autobazelor aferente transportului public, inclusiv infrastructura tehnic</w:t>
            </w:r>
            <w:r w:rsidR="00F7138B" w:rsidRPr="006C4DD0">
              <w:rPr>
                <w:rFonts w:asciiTheme="minorHAnsi" w:hAnsiTheme="minorHAnsi"/>
                <w:i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 xml:space="preserve"> aferent</w:t>
            </w:r>
            <w:r w:rsidR="00F7138B" w:rsidRPr="006C4DD0">
              <w:rPr>
                <w:rFonts w:asciiTheme="minorHAnsi" w:hAnsiTheme="minorHAnsi"/>
                <w:i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;</w:t>
            </w:r>
          </w:p>
          <w:p w14:paraId="45588257" w14:textId="75A7FC56" w:rsidR="00FF4195" w:rsidRPr="006C4DD0" w:rsidRDefault="00FF4195" w:rsidP="00FF4195">
            <w:pPr>
              <w:ind w:left="1105" w:hanging="27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•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ab/>
              <w:t>Crearea/extinderea/modernizarea sistemelor de bilete integrate pentru c</w:t>
            </w:r>
            <w:r w:rsidR="00F7138B" w:rsidRPr="006C4DD0">
              <w:rPr>
                <w:rFonts w:asciiTheme="minorHAnsi" w:hAnsiTheme="minorHAnsi"/>
                <w:i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l</w:t>
            </w:r>
            <w:r w:rsidR="00F7138B" w:rsidRPr="006C4DD0">
              <w:rPr>
                <w:rFonts w:asciiTheme="minorHAnsi" w:hAnsiTheme="minorHAnsi"/>
                <w:i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tori („e-bilete”  sau „e-ticketing”).</w:t>
            </w:r>
          </w:p>
          <w:p w14:paraId="6F8D29A8" w14:textId="77777777" w:rsidR="00FF4195" w:rsidRPr="006C4DD0" w:rsidRDefault="00FF4195" w:rsidP="00FF4195">
            <w:pPr>
              <w:ind w:left="1105" w:hanging="27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•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ab/>
              <w:t>Construirea/modernizarea/reabilitarea/extinderea pistelor/traseelor pentru biciclete</w:t>
            </w:r>
          </w:p>
          <w:p w14:paraId="1583FB02" w14:textId="77777777" w:rsidR="00FF4195" w:rsidRPr="006C4DD0" w:rsidRDefault="00FF4195" w:rsidP="00FF4195">
            <w:pPr>
              <w:ind w:left="1105" w:hanging="27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•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ab/>
              <w:t>Infrastructura pentru combustibili alternativi.</w:t>
            </w:r>
          </w:p>
          <w:p w14:paraId="034141A4" w14:textId="77777777" w:rsidR="00FF4195" w:rsidRPr="006C4DD0" w:rsidRDefault="00FF4195" w:rsidP="00FF4195">
            <w:pPr>
              <w:ind w:left="1105" w:hanging="27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•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ab/>
              <w:t>Crearea, extinderea de trotuare si spatii dedicate transportului nemotorizat si amenajari urbane pentru pietoni;</w:t>
            </w:r>
          </w:p>
          <w:p w14:paraId="1A2DCCBE" w14:textId="4AD9FF38" w:rsidR="00FF4195" w:rsidRPr="006C4DD0" w:rsidRDefault="00FF4195" w:rsidP="00FF4195">
            <w:pPr>
              <w:jc w:val="both"/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Proiectele de investitii trebuie sa vizeze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tipurile de interven</w:t>
            </w:r>
            <w:r w:rsidR="00F7138B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ii stabilite in Anexa 1 la propunerea de Regulament privind stabilirea unor dispozitii comune FEDR, FSE+, FC si FEPAM</w:t>
            </w:r>
            <w:r w:rsidR="00126571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(PRDC </w:t>
            </w:r>
            <w:r w:rsidR="00126571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 w:rsidR="00126571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)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:</w:t>
            </w:r>
          </w:p>
          <w:p w14:paraId="744B4732" w14:textId="77777777" w:rsidR="00126571" w:rsidRDefault="00126571" w:rsidP="00FF4195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3FD1583" w14:textId="02A95D3A" w:rsidR="00FF4195" w:rsidRPr="006C4DD0" w:rsidRDefault="00FF4195" w:rsidP="00FF4195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E015B0">
              <w:rPr>
                <w:rFonts w:asciiTheme="minorHAnsi" w:hAnsiTheme="minorHAnsi"/>
                <w:b/>
                <w:i/>
                <w:sz w:val="22"/>
                <w:szCs w:val="22"/>
              </w:rPr>
              <w:t>Exemple</w:t>
            </w:r>
            <w:r w:rsidR="00576457">
              <w:rPr>
                <w:rFonts w:asciiTheme="minorHAnsi" w:hAnsiTheme="minorHAnsi"/>
                <w:i/>
                <w:sz w:val="22"/>
                <w:szCs w:val="22"/>
              </w:rPr>
              <w:t xml:space="preserve"> de </w:t>
            </w:r>
            <w:r w:rsidR="00126571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126571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tipuri de interventii</w:t>
            </w:r>
            <w:r w:rsidR="00126571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="00126571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stabilite in Anexa 1</w:t>
            </w:r>
            <w:r w:rsidR="00126571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la PRDC </w:t>
            </w:r>
            <w:r w:rsidR="00126571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 w:rsidR="00126571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:</w:t>
            </w:r>
          </w:p>
          <w:p w14:paraId="3EAB5FDF" w14:textId="77777777" w:rsidR="00FF4195" w:rsidRPr="006C4DD0" w:rsidRDefault="00FF4195" w:rsidP="00FF4195">
            <w:pPr>
              <w:ind w:left="835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073 - Infrastructura curata de transport urban;</w:t>
            </w:r>
          </w:p>
          <w:p w14:paraId="4F89C35B" w14:textId="77777777" w:rsidR="00FF4195" w:rsidRPr="006C4DD0" w:rsidRDefault="00FF4195" w:rsidP="00FF4195">
            <w:pPr>
              <w:ind w:left="835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074 - Material rulant urban curat;</w:t>
            </w:r>
          </w:p>
          <w:p w14:paraId="73184FA0" w14:textId="77777777" w:rsidR="00FF4195" w:rsidRPr="006C4DD0" w:rsidRDefault="00FF4195" w:rsidP="00FF4195">
            <w:pPr>
              <w:ind w:left="835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075 - Infrastructura pentru biciclete;</w:t>
            </w:r>
          </w:p>
          <w:p w14:paraId="06B3979A" w14:textId="77777777" w:rsidR="00FF4195" w:rsidRPr="006C4DD0" w:rsidRDefault="00FF4195" w:rsidP="00FF4195">
            <w:pPr>
              <w:ind w:left="835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076 - Digitalizarea transportului urban;</w:t>
            </w:r>
          </w:p>
          <w:p w14:paraId="32CBA6C5" w14:textId="77777777" w:rsidR="00FF4195" w:rsidRPr="006C4DD0" w:rsidRDefault="00FF4195" w:rsidP="00FF4195">
            <w:pPr>
              <w:ind w:left="835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077 - Infrastructura pentru combustibili alternativi.</w:t>
            </w:r>
          </w:p>
          <w:p w14:paraId="04505DDE" w14:textId="49C99368" w:rsidR="00FF4195" w:rsidRPr="006C4DD0" w:rsidRDefault="00FF4195" w:rsidP="00FF4195">
            <w:pPr>
              <w:ind w:left="835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048 - Masuri privind calitatea aerului si reducerea zgomotului</w:t>
            </w:r>
          </w:p>
          <w:p w14:paraId="089408AC" w14:textId="77777777" w:rsidR="004F5FEE" w:rsidRPr="006C4DD0" w:rsidRDefault="004F5FEE" w:rsidP="001D737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1B977955" w14:textId="0E3C2AE2" w:rsidR="004F5FEE" w:rsidRPr="006C4DD0" w:rsidRDefault="004F5FEE" w:rsidP="004F5F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Not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 proiectul trebuie s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 con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in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 un coridor de mobilitate integrat, alc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tuit din unul sau mai multe  propuneri / proiecte din PMUD-urile aprobate, considerat strategic la nivelul autorit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at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ii publice locale care s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 sprijine transportul public 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n comun de c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l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tori, circula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ia bicicli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tilor 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i / sau circula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ia pietonilor aprobat prin hot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r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re a consiliului local  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i poate avea 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n vedere inclusiv leg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tura cu localit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at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ile limitrofe.</w:t>
            </w:r>
          </w:p>
        </w:tc>
      </w:tr>
      <w:tr w:rsidR="004F5FEE" w:rsidRPr="006C4DD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F5FEE" w:rsidRPr="006C4DD0" w:rsidRDefault="004F5FEE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6AFA52BB" w:rsidR="004F5FEE" w:rsidRPr="006C4DD0" w:rsidRDefault="004F5FEE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6C4DD0">
              <w:rPr>
                <w:rFonts w:asciiTheme="minorHAnsi" w:hAnsiTheme="minorHAnsi"/>
                <w:b/>
              </w:rPr>
              <w:t>Proiectul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se </w:t>
            </w:r>
            <w:proofErr w:type="spellStart"/>
            <w:r w:rsidRPr="006C4DD0">
              <w:rPr>
                <w:rFonts w:asciiTheme="minorHAnsi" w:hAnsiTheme="minorHAnsi"/>
                <w:b/>
              </w:rPr>
              <w:t>afla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b/>
              </w:rPr>
              <w:t>pe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b/>
              </w:rPr>
              <w:t>lista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/>
                <w:b/>
              </w:rPr>
              <w:t>rezerva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a POR 2014-2020 </w:t>
            </w:r>
            <w:r w:rsidR="00F7138B" w:rsidRPr="006C4DD0">
              <w:rPr>
                <w:rFonts w:asciiTheme="minorHAnsi" w:hAnsiTheme="minorHAnsi"/>
                <w:b/>
              </w:rPr>
              <w:t>s</w:t>
            </w:r>
            <w:r w:rsidRPr="006C4DD0">
              <w:rPr>
                <w:rFonts w:asciiTheme="minorHAnsi" w:hAnsiTheme="minorHAnsi"/>
                <w:b/>
              </w:rPr>
              <w:t xml:space="preserve">i are elaborate </w:t>
            </w:r>
            <w:proofErr w:type="spellStart"/>
            <w:r w:rsidRPr="006C4DD0">
              <w:rPr>
                <w:rFonts w:asciiTheme="minorHAnsi" w:hAnsiTheme="minorHAnsi"/>
                <w:b/>
              </w:rPr>
              <w:t>urm</w:t>
            </w:r>
            <w:r w:rsidR="00F7138B" w:rsidRPr="006C4DD0">
              <w:rPr>
                <w:rFonts w:asciiTheme="minorHAnsi" w:hAnsiTheme="minorHAnsi"/>
                <w:b/>
              </w:rPr>
              <w:t>a</w:t>
            </w:r>
            <w:r w:rsidRPr="006C4DD0">
              <w:rPr>
                <w:rFonts w:asciiTheme="minorHAnsi" w:hAnsiTheme="minorHAnsi"/>
                <w:b/>
              </w:rPr>
              <w:t>toarele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6C4DD0">
              <w:rPr>
                <w:rFonts w:asciiTheme="minorHAnsi" w:hAnsiTheme="minorHAnsi"/>
                <w:b/>
              </w:rPr>
              <w:t>documente</w:t>
            </w:r>
            <w:proofErr w:type="spellEnd"/>
            <w:r w:rsidRPr="006C4DD0">
              <w:rPr>
                <w:rFonts w:asciiTheme="minorHAnsi" w:hAnsiTheme="minorHAnsi"/>
                <w:b/>
              </w:rPr>
              <w:t xml:space="preserve">: </w:t>
            </w:r>
          </w:p>
          <w:p w14:paraId="44DB1471" w14:textId="77777777" w:rsidR="004F5FEE" w:rsidRPr="006C4DD0" w:rsidRDefault="004F5FEE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</w:rPr>
            </w:pPr>
            <w:r w:rsidRPr="006C4DD0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F5FEE" w:rsidRPr="006C4DD0" w:rsidRDefault="004F5FEE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F5FEE" w:rsidRPr="006C4DD0" w:rsidRDefault="004F5FEE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         Proiectul nu se afla pe lista de rezerva a POR 2014-2020</w:t>
            </w:r>
          </w:p>
          <w:p w14:paraId="460231F9" w14:textId="77777777" w:rsidR="004F5FEE" w:rsidRPr="006C4DD0" w:rsidRDefault="004F5FEE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241604C6" w:rsidR="004F5FEE" w:rsidRPr="006C4DD0" w:rsidRDefault="004F5FEE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Not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n cazul 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n care proiectul este inclus pe lista de rezerva a POR 2014-2020, se va avea 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n vedere doar  actualizarea documenta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 xml:space="preserve">iilor tehnico-economice existente sau continuarea acestora 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n vederea implement</w:t>
            </w:r>
            <w:r w:rsidR="00F7138B" w:rsidRPr="006C4DD0">
              <w:rPr>
                <w:rFonts w:asciiTheme="minorHAnsi" w:hAnsiTheme="minorHAnsi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4F5FEE" w:rsidRPr="006C4DD0" w14:paraId="05E6C2D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D8732FA" w14:textId="77777777" w:rsidR="004F5FEE" w:rsidRPr="006C4DD0" w:rsidRDefault="004F5FEE" w:rsidP="004F5FEE">
            <w:pPr>
              <w:pStyle w:val="ListParagraph"/>
              <w:ind w:left="360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93B3FB9" w14:textId="6B6ADEFB" w:rsidR="004F5FEE" w:rsidRPr="006C4DD0" w:rsidRDefault="004F5FEE" w:rsidP="004F5FEE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lang w:val="fr-BE"/>
              </w:rPr>
            </w:pPr>
            <w:proofErr w:type="spellStart"/>
            <w:r w:rsidRPr="006C4DD0">
              <w:rPr>
                <w:rFonts w:asciiTheme="minorHAnsi" w:eastAsia="Calibri" w:hAnsiTheme="minorHAnsi"/>
                <w:b/>
                <w:lang w:val="fr-BE"/>
              </w:rPr>
              <w:t>Sustenabilitatea</w:t>
            </w:r>
            <w:proofErr w:type="spellEnd"/>
            <w:r w:rsidRPr="006C4DD0">
              <w:rPr>
                <w:rFonts w:asciiTheme="minorHAnsi" w:eastAsia="Calibri" w:hAnsiTheme="minorHAnsi"/>
                <w:b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</w:p>
          <w:p w14:paraId="1073CCA5" w14:textId="77777777" w:rsidR="00647E4F" w:rsidRPr="006C4DD0" w:rsidRDefault="004F5FEE" w:rsidP="00647E4F">
            <w:pPr>
              <w:pStyle w:val="ListParagraph"/>
              <w:ind w:left="0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Nota :</w:t>
            </w:r>
          </w:p>
          <w:p w14:paraId="11086378" w14:textId="457E8572" w:rsidR="004F5FEE" w:rsidRPr="006C4DD0" w:rsidRDefault="004F5FEE" w:rsidP="004F5FEE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r w:rsidRPr="006C4DD0">
              <w:rPr>
                <w:rFonts w:asciiTheme="minorHAnsi" w:eastAsia="Calibri" w:hAnsiTheme="minorHAnsi"/>
                <w:i/>
                <w:lang w:val="ro-RO" w:eastAsia="en-US"/>
              </w:rPr>
              <w:t>Vor trebui inserate informatii referitoare la :</w:t>
            </w:r>
          </w:p>
          <w:p w14:paraId="09DC9C1C" w14:textId="77777777" w:rsidR="004F5FEE" w:rsidRPr="006C4DD0" w:rsidRDefault="004F5FEE" w:rsidP="004F5FEE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6C4DD0">
              <w:rPr>
                <w:rFonts w:asciiTheme="minorHAnsi" w:eastAsia="Calibri" w:hAnsiTheme="minorHAnsi"/>
                <w:i/>
                <w:lang w:val="ro-RO" w:eastAsia="en-US"/>
              </w:rPr>
              <w:t>Proiecte similare gestionate de beneficiari</w:t>
            </w:r>
          </w:p>
          <w:p w14:paraId="26BB98EF" w14:textId="465C7577" w:rsidR="00A23EA1" w:rsidRPr="006C4DD0" w:rsidRDefault="004F5FEE" w:rsidP="00A23EA1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lang w:val="ro-RO" w:eastAsia="en-US"/>
              </w:rPr>
            </w:pPr>
            <w:r w:rsidRPr="006C4DD0">
              <w:rPr>
                <w:rFonts w:asciiTheme="minorHAnsi" w:eastAsia="Calibri" w:hAnsiTheme="minorHAnsi"/>
                <w:i/>
                <w:lang w:val="ro-RO" w:eastAsia="en-US"/>
              </w:rPr>
              <w:t>Sustenabilitatea institutionala (structura functionala destinata managementului) si financiara</w:t>
            </w:r>
          </w:p>
        </w:tc>
      </w:tr>
      <w:tr w:rsidR="00A23EA1" w:rsidRPr="006C4DD0" w14:paraId="78C954D2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7C6DC96B" w14:textId="77777777" w:rsidR="00A23EA1" w:rsidRPr="006C4DD0" w:rsidRDefault="00A23EA1" w:rsidP="004F5FEE">
            <w:pPr>
              <w:pStyle w:val="ListParagraph"/>
              <w:ind w:left="360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1941B8F" w14:textId="77777777" w:rsidR="002274FA" w:rsidRPr="002274FA" w:rsidRDefault="002274FA" w:rsidP="002274FA">
            <w:pPr>
              <w:pStyle w:val="ListParagraph"/>
              <w:numPr>
                <w:ilvl w:val="0"/>
                <w:numId w:val="24"/>
              </w:num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Caracterul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al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</w:p>
          <w:p w14:paraId="38C3E462" w14:textId="69F210F1" w:rsidR="00A23EA1" w:rsidRPr="002274FA" w:rsidRDefault="00A23EA1" w:rsidP="002274FA">
            <w:p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r w:rsidRPr="002274FA">
              <w:rPr>
                <w:rFonts w:asciiTheme="minorHAnsi" w:hAnsiTheme="minorHAnsi"/>
                <w:b/>
                <w:lang w:val="fr-BE"/>
              </w:rPr>
              <w:t>Not</w:t>
            </w:r>
            <w:r w:rsidR="00F7138B" w:rsidRPr="002274FA">
              <w:rPr>
                <w:rFonts w:asciiTheme="minorHAnsi" w:hAnsiTheme="minorHAnsi"/>
                <w:b/>
                <w:lang w:val="fr-BE"/>
              </w:rPr>
              <w:t>a</w:t>
            </w:r>
            <w:r w:rsidRPr="002274FA">
              <w:rPr>
                <w:rFonts w:asciiTheme="minorHAnsi" w:hAnsiTheme="minorHAnsi"/>
                <w:b/>
                <w:lang w:val="fr-BE"/>
              </w:rPr>
              <w:t> :</w:t>
            </w:r>
          </w:p>
          <w:p w14:paraId="4E1D4397" w14:textId="77777777" w:rsidR="00A23EA1" w:rsidRPr="006C4DD0" w:rsidRDefault="00A23EA1" w:rsidP="00CA63E9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clare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care sa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rezulte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daca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> :</w:t>
            </w:r>
          </w:p>
          <w:p w14:paraId="202A633E" w14:textId="211F5B86" w:rsidR="002274FA" w:rsidRPr="002274FA" w:rsidRDefault="00A23EA1" w:rsidP="002274FA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>- 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strategiile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dezvoltare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de la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nivel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local,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regional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sectorial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, national?</w:t>
            </w:r>
          </w:p>
          <w:p w14:paraId="2849A352" w14:textId="64D718E5" w:rsidR="00A23EA1" w:rsidRPr="006C4DD0" w:rsidRDefault="002274FA" w:rsidP="002274FA">
            <w:pPr>
              <w:pStyle w:val="ListParagraph"/>
              <w:tabs>
                <w:tab w:val="left" w:pos="925"/>
              </w:tabs>
              <w:autoSpaceDN w:val="0"/>
              <w:ind w:left="835" w:hanging="11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>
              <w:rPr>
                <w:rFonts w:asciiTheme="minorHAnsi" w:eastAsia="Calibri" w:hAnsiTheme="minorHAnsi"/>
                <w:i/>
                <w:lang w:val="fr-BE"/>
              </w:rPr>
              <w:t xml:space="preserve">-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contractate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>/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aflate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curs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implementare</w:t>
            </w:r>
            <w:proofErr w:type="spellEnd"/>
            <w:proofErr w:type="gramEnd"/>
            <w:r w:rsidR="00A23EA1" w:rsidRPr="006C4DD0">
              <w:rPr>
                <w:rFonts w:asciiTheme="minorHAnsi" w:eastAsia="Calibri" w:hAnsiTheme="minorHAnsi"/>
                <w:i/>
                <w:lang w:val="fr-BE"/>
              </w:rPr>
              <w:t>.</w:t>
            </w:r>
          </w:p>
          <w:p w14:paraId="5FFEACF3" w14:textId="77777777" w:rsidR="002274FA" w:rsidRPr="002274FA" w:rsidRDefault="00A23EA1" w:rsidP="002274FA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-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Implementarea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, ale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carei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documentații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sunt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propuse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a fi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finanțate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="002274FA" w:rsidRPr="002274FA">
              <w:rPr>
                <w:rFonts w:asciiTheme="minorHAnsi" w:eastAsia="Calibri" w:hAnsiTheme="minorHAnsi"/>
                <w:i/>
                <w:lang w:val="fr-BE"/>
              </w:rPr>
              <w:t xml:space="preserve"> POAT:</w:t>
            </w:r>
          </w:p>
          <w:p w14:paraId="483DDF70" w14:textId="5D4AC346" w:rsidR="002274FA" w:rsidRPr="002274FA" w:rsidRDefault="002274FA" w:rsidP="002274FA">
            <w:pPr>
              <w:pStyle w:val="ListParagraph"/>
              <w:numPr>
                <w:ilvl w:val="1"/>
                <w:numId w:val="47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mobilitatii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urbane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08B19A84" w14:textId="18324F17" w:rsidR="002274FA" w:rsidRPr="002274FA" w:rsidRDefault="002274FA" w:rsidP="002274FA">
            <w:pPr>
              <w:pStyle w:val="ListParagraph"/>
              <w:numPr>
                <w:ilvl w:val="1"/>
                <w:numId w:val="47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proofErr w:type="gram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2C0B40DB" w14:textId="5D10E618" w:rsidR="002274FA" w:rsidRPr="006C4DD0" w:rsidRDefault="002274FA" w:rsidP="002274FA">
            <w:pPr>
              <w:pStyle w:val="ListParagraph"/>
              <w:numPr>
                <w:ilvl w:val="1"/>
                <w:numId w:val="47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Nu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1AD50263" w14:textId="4C3F12BE" w:rsidR="00A23EA1" w:rsidRPr="006C4DD0" w:rsidRDefault="00A23EA1" w:rsidP="00CA63E9">
            <w:pPr>
              <w:pStyle w:val="ListParagraph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</w:p>
        </w:tc>
      </w:tr>
      <w:tr w:rsidR="00A23EA1" w:rsidRPr="006C4DD0" w14:paraId="4BAAC515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7B2C5E7E" w14:textId="77777777" w:rsidR="00A23EA1" w:rsidRPr="006C4DD0" w:rsidRDefault="00A23EA1" w:rsidP="004F5FEE">
            <w:pPr>
              <w:pStyle w:val="ListParagraph"/>
              <w:ind w:left="360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267045C5" w14:textId="77777777" w:rsidR="00A23EA1" w:rsidRPr="006C4DD0" w:rsidRDefault="00A23EA1" w:rsidP="00A23EA1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Contributia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proiectului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 la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obiectivele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privind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dezvoltarea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durabila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sanse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nediscriminare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 si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6C4DD0">
              <w:rPr>
                <w:rFonts w:asciiTheme="minorHAnsi" w:eastAsia="Calibri" w:hAnsiTheme="minorHAnsi"/>
                <w:b/>
                <w:i/>
                <w:lang w:val="fr-BE"/>
              </w:rPr>
              <w:t>gen</w:t>
            </w:r>
            <w:proofErr w:type="spellEnd"/>
          </w:p>
          <w:p w14:paraId="114C9491" w14:textId="190512D3" w:rsidR="00A23EA1" w:rsidRPr="006C4DD0" w:rsidRDefault="00A23EA1" w:rsidP="00A23EA1">
            <w:pPr>
              <w:autoSpaceDN w:val="0"/>
              <w:jc w:val="both"/>
              <w:rPr>
                <w:rFonts w:asciiTheme="minorHAnsi" w:hAnsiTheme="minorHAnsi"/>
                <w:i/>
                <w:sz w:val="22"/>
                <w:szCs w:val="22"/>
                <w:lang w:val="fr-BE"/>
              </w:rPr>
            </w:pPr>
            <w:r w:rsidRPr="006C4DD0">
              <w:rPr>
                <w:rFonts w:asciiTheme="minorHAnsi" w:hAnsiTheme="minorHAnsi"/>
                <w:sz w:val="22"/>
                <w:szCs w:val="22"/>
                <w:lang w:val="fr-BE" w:eastAsia="en-SG"/>
              </w:rPr>
              <w:t>Not</w:t>
            </w:r>
            <w:r w:rsidR="00F7138B" w:rsidRPr="006C4DD0">
              <w:rPr>
                <w:rFonts w:asciiTheme="minorHAnsi" w:hAnsiTheme="minorHAnsi"/>
                <w:sz w:val="22"/>
                <w:szCs w:val="22"/>
                <w:lang w:val="fr-BE" w:eastAsia="en-SG"/>
              </w:rPr>
              <w:t>a</w:t>
            </w:r>
            <w:r w:rsidRPr="006C4DD0">
              <w:rPr>
                <w:rFonts w:asciiTheme="minorHAnsi" w:hAnsiTheme="minorHAnsi"/>
                <w:sz w:val="22"/>
                <w:szCs w:val="22"/>
                <w:lang w:val="fr-BE" w:eastAsia="en-SG"/>
              </w:rPr>
              <w:t> :</w:t>
            </w:r>
          </w:p>
          <w:p w14:paraId="3C315DD3" w14:textId="77777777" w:rsidR="00A23EA1" w:rsidRPr="006C4DD0" w:rsidRDefault="00A23EA1" w:rsidP="00A23EA1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referitoare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la:</w:t>
            </w:r>
          </w:p>
          <w:p w14:paraId="4CE93787" w14:textId="77777777" w:rsidR="00A23EA1" w:rsidRPr="006C4DD0" w:rsidRDefault="00A23EA1" w:rsidP="00A23EA1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accesibilizare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ce vor fi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prevazute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cadrul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 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persoanele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disabilitati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</w:p>
          <w:p w14:paraId="2A0401A6" w14:textId="77777777" w:rsidR="00A23EA1" w:rsidRPr="006C4DD0" w:rsidRDefault="00A23EA1" w:rsidP="00A23EA1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asigurarea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egalitatii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gen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sanse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si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nediscriminare</w:t>
            </w:r>
            <w:proofErr w:type="spellEnd"/>
          </w:p>
          <w:p w14:paraId="76BFFB58" w14:textId="77777777" w:rsidR="00A23EA1" w:rsidRPr="006C4DD0" w:rsidRDefault="00A23EA1" w:rsidP="00A23EA1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protectia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mediului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utilizarea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eficienta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a 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resurselor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atenuarea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si  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adaptarea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la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schimbari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climatice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biodiversitate</w:t>
            </w:r>
            <w:proofErr w:type="spellEnd"/>
          </w:p>
          <w:p w14:paraId="7032105D" w14:textId="77777777" w:rsidR="00A23EA1" w:rsidRPr="006C4DD0" w:rsidRDefault="00A23EA1" w:rsidP="00A23EA1">
            <w:pPr>
              <w:pStyle w:val="ListParagraph"/>
              <w:jc w:val="both"/>
              <w:rPr>
                <w:rFonts w:asciiTheme="minorHAnsi" w:eastAsia="Calibri" w:hAnsiTheme="minorHAnsi"/>
                <w:b/>
                <w:lang w:val="fr-BE"/>
              </w:rPr>
            </w:pPr>
          </w:p>
        </w:tc>
      </w:tr>
      <w:tr w:rsidR="009C0FDD" w:rsidRPr="006C4DD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6C4DD0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56790736" w:rsidR="0048656B" w:rsidRPr="006C4DD0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6C4DD0">
              <w:rPr>
                <w:rFonts w:asciiTheme="minorHAnsi" w:hAnsiTheme="minorHAnsi"/>
                <w:b/>
                <w:bCs/>
                <w:sz w:val="22"/>
                <w:szCs w:val="22"/>
              </w:rPr>
              <w:t>al investi</w:t>
            </w:r>
            <w:r w:rsidR="00F7138B" w:rsidRPr="006C4DD0">
              <w:rPr>
                <w:rFonts w:asciiTheme="minorHAnsi" w:hAnsiTheme="minorHAnsi"/>
                <w:b/>
                <w:bCs/>
                <w:sz w:val="22"/>
                <w:szCs w:val="22"/>
              </w:rPr>
              <w:t>t</w:t>
            </w:r>
            <w:r w:rsidR="00A22407" w:rsidRPr="006C4DD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iei </w:t>
            </w:r>
            <w:r w:rsidRPr="006C4DD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0F3A9221" w:rsidR="00DC2C36" w:rsidRPr="006C4DD0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6C4DD0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EC35A05" w14:textId="6DF81253" w:rsidR="00C46510" w:rsidRPr="006C4DD0" w:rsidRDefault="00C46510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Nota: Valoarea estimata totala a proiectului, f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TVA trebuie sa fie cuprinsa intre:</w:t>
            </w:r>
          </w:p>
          <w:p w14:paraId="77613AF2" w14:textId="4F1156FC" w:rsidR="00C46510" w:rsidRPr="006C4DD0" w:rsidRDefault="00C46510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- 7.500.000 euro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 25.000.000 euro pentru municipiile re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edin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de jude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</w:p>
          <w:p w14:paraId="000D6755" w14:textId="7F392F22" w:rsidR="00951D5B" w:rsidRPr="006C4DD0" w:rsidRDefault="00C46510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- 5.000.000 euro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i 15.000.000 euro pentru celelalte municipii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 ora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e</w:t>
            </w:r>
          </w:p>
          <w:p w14:paraId="514B4F74" w14:textId="77777777" w:rsidR="00C46510" w:rsidRPr="006C4DD0" w:rsidRDefault="00C46510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DC0D99B" w14:textId="2FE696DA" w:rsidR="00961A9C" w:rsidRPr="006C4DD0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Cursul utilizat pentru transformarea in euro este cursul infoeuro la data depunerii fisei de proiect de investi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ie.</w:t>
            </w:r>
          </w:p>
        </w:tc>
      </w:tr>
      <w:tr w:rsidR="009C0FDD" w:rsidRPr="006C4DD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6C4DD0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4D3C93FD" w:rsidR="00576609" w:rsidRPr="006C4DD0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</w:t>
            </w:r>
            <w:r w:rsidR="00F7138B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tehnico</w:t>
            </w:r>
            <w:r w:rsidR="00A22577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- economice </w:t>
            </w:r>
            <w:r w:rsidR="00F7138B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 alte documenta</w:t>
            </w:r>
            <w:r w:rsidR="00F7138B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pentru care se solicit</w:t>
            </w:r>
            <w:r w:rsidR="00F7138B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finan</w:t>
            </w:r>
            <w:r w:rsidR="00F7138B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are din  POAT</w:t>
            </w:r>
          </w:p>
          <w:p w14:paraId="56529D4C" w14:textId="0990467A" w:rsidR="00B648FD" w:rsidRPr="006C4DD0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Not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Solicitantul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va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prezenta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o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scurta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descriere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stadiului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pregatirii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proiectului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gradul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maturitate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) si,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totodata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F7138B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iile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tehnico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economice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alte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F7138B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ii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) pentru care se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solicit</w:t>
            </w:r>
            <w:r w:rsidR="00F7138B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finan</w:t>
            </w:r>
            <w:r w:rsidR="00F7138B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are</w:t>
            </w:r>
            <w:proofErr w:type="spellEnd"/>
            <w:r w:rsidR="00B648FD" w:rsidRPr="006C4DD0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din POAT</w:t>
            </w:r>
          </w:p>
          <w:p w14:paraId="6431B40F" w14:textId="4D3F98B7" w:rsidR="00576609" w:rsidRPr="006C4DD0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Documenta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iile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pentru care se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acord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n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POAT 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sunt</w:t>
            </w:r>
            <w:proofErr w:type="spellEnd"/>
            <w:proofErr w:type="gram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documenta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ia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lucr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interven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ii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dup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pentru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desfiin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area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execut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rii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lucr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execu</w:t>
            </w:r>
            <w:r w:rsidR="00F7138B"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ie</w:t>
            </w:r>
            <w:proofErr w:type="spellEnd"/>
            <w:r w:rsidRPr="006C4DD0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. </w:t>
            </w:r>
          </w:p>
          <w:p w14:paraId="4D4C7C78" w14:textId="189D2F61" w:rsidR="00576609" w:rsidRPr="006C4DD0" w:rsidRDefault="000507A1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In plus, daca este necesar, se va acorda sprijin si pentru documenta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ii de tipul plan de afaceri, studiu de marketing, studiu de oportunitate, studii geotehnice, studii pentru ob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inerea acordurilor/avizelor de mediu, studii arheologice, studii hidrologice, studii topografice, documenta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 xml:space="preserve">ii cadastrale, precum 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 xml:space="preserve">i orice alte categorii de studii 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i documenta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ii pentru ob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inerea de avize/autoriza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ii care sunt necesare pentru implementarea proiectelor</w:t>
            </w:r>
            <w:r w:rsidR="007421BD" w:rsidRPr="006C4DD0">
              <w:rPr>
                <w:rFonts w:asciiTheme="minorHAnsi" w:hAnsiTheme="minorHAnsi"/>
                <w:iCs/>
                <w:sz w:val="22"/>
                <w:szCs w:val="22"/>
              </w:rPr>
              <w:t xml:space="preserve"> de mobilitate urbana.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</w:p>
          <w:p w14:paraId="3A0AEEBB" w14:textId="5420176F" w:rsidR="00576609" w:rsidRPr="006C4DD0" w:rsidRDefault="00576609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Aten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ie: Documenta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ia elaborat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="004E214E" w:rsidRPr="006C4DD0">
              <w:rPr>
                <w:rFonts w:asciiTheme="minorHAnsi" w:hAnsiTheme="minorHAnsi"/>
                <w:iCs/>
                <w:sz w:val="22"/>
                <w:szCs w:val="22"/>
              </w:rPr>
              <w:t>va fi elaborat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4E214E" w:rsidRPr="006C4DD0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4E214E" w:rsidRPr="006C4DD0">
              <w:rPr>
                <w:rFonts w:asciiTheme="minorHAnsi" w:hAnsiTheme="minorHAnsi"/>
                <w:iCs/>
                <w:sz w:val="22"/>
                <w:szCs w:val="22"/>
              </w:rPr>
              <w:t>i predat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4E214E" w:rsidRPr="006C4DD0">
              <w:rPr>
                <w:rFonts w:asciiTheme="minorHAnsi" w:hAnsiTheme="minorHAnsi"/>
                <w:iCs/>
                <w:sz w:val="22"/>
                <w:szCs w:val="22"/>
              </w:rPr>
              <w:t xml:space="preserve"> respect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4E214E" w:rsidRPr="006C4DD0">
              <w:rPr>
                <w:rFonts w:asciiTheme="minorHAnsi" w:hAnsiTheme="minorHAnsi"/>
                <w:iCs/>
                <w:sz w:val="22"/>
                <w:szCs w:val="22"/>
              </w:rPr>
              <w:t>nd etapele de proiectare din HG 907/2016, inclusiv faza Proiect tehnic de execu</w:t>
            </w:r>
            <w:r w:rsidR="00F7138B" w:rsidRPr="006C4DD0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4E214E" w:rsidRPr="006C4DD0">
              <w:rPr>
                <w:rFonts w:asciiTheme="minorHAnsi" w:hAnsiTheme="minorHAnsi"/>
                <w:iCs/>
                <w:sz w:val="22"/>
                <w:szCs w:val="22"/>
              </w:rPr>
              <w:t xml:space="preserve">ie, conform 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HG</w:t>
            </w:r>
            <w:r w:rsidR="008D2DD7" w:rsidRPr="006C4DD0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Cs/>
                <w:sz w:val="22"/>
                <w:szCs w:val="22"/>
              </w:rPr>
              <w:t>907/2016.</w:t>
            </w:r>
          </w:p>
          <w:p w14:paraId="164739C4" w14:textId="570B481E" w:rsidR="002F0B62" w:rsidRPr="006C4DD0" w:rsidRDefault="002F0B62" w:rsidP="00576609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</w:tc>
      </w:tr>
      <w:tr w:rsidR="009C0FDD" w:rsidRPr="006C4DD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6C4DD0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36C1876E" w:rsidR="003507C9" w:rsidRPr="006C4DD0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</w:t>
            </w:r>
            <w:r w:rsidR="00F7138B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iilor tehnico-economice sau alte documenta</w:t>
            </w:r>
            <w:r w:rsidR="00F7138B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</w:t>
            </w:r>
            <w:r w:rsidR="00951D5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="00951D5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="00951D5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5F143128" w14:textId="77777777" w:rsidR="003507C9" w:rsidRPr="006C4DD0" w:rsidRDefault="003507C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388944B3" w:rsidR="00951D5B" w:rsidRPr="006C4DD0" w:rsidRDefault="003507C9" w:rsidP="007E73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Not</w:t>
            </w:r>
            <w:r w:rsidR="00F7138B"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: 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Se va ata</w:t>
            </w:r>
            <w:r w:rsidR="00F7138B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a Nota de fundamentare a bugetului </w:t>
            </w:r>
            <w:r w:rsidR="00AB0BBA" w:rsidRPr="006C4DD0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privind rezonabilitatea costurilor</w:t>
            </w:r>
          </w:p>
        </w:tc>
      </w:tr>
      <w:tr w:rsidR="009C0FDD" w:rsidRPr="006C4DD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6C4DD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648D1EB1" w:rsidR="0048656B" w:rsidRPr="006C4DD0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6C4DD0">
              <w:rPr>
                <w:rFonts w:asciiTheme="minorHAnsi" w:hAnsiTheme="minorHAnsi"/>
                <w:b/>
                <w:sz w:val="22"/>
                <w:szCs w:val="22"/>
              </w:rPr>
              <w:t>iilor</w:t>
            </w:r>
            <w:r w:rsidR="00951D5B"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951D5B" w:rsidRPr="006C4DD0">
              <w:rPr>
                <w:rFonts w:asciiTheme="minorHAnsi" w:hAnsiTheme="minorHAnsi"/>
                <w:b/>
                <w:sz w:val="22"/>
                <w:szCs w:val="22"/>
              </w:rPr>
              <w:t>n cadrul proiectului finan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51D5B" w:rsidRPr="006C4DD0">
              <w:rPr>
                <w:rFonts w:asciiTheme="minorHAnsi" w:hAnsiTheme="minorHAnsi"/>
                <w:b/>
                <w:sz w:val="22"/>
                <w:szCs w:val="22"/>
              </w:rPr>
              <w:t>at din POAT</w:t>
            </w:r>
          </w:p>
        </w:tc>
      </w:tr>
      <w:tr w:rsidR="009C0FDD" w:rsidRPr="006C4DD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6C4DD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6C4DD0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6C4DD0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70236C52" w:rsidR="0048656B" w:rsidRPr="006C4DD0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Nota: Perioada de implementare poate fi cuprins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ntre iunie 2020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i decembrie 2021 (include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 perioada necesar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efectu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rii pl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ilor c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tre contractor). </w:t>
            </w:r>
          </w:p>
        </w:tc>
      </w:tr>
      <w:tr w:rsidR="009C0FDD" w:rsidRPr="006C4DD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6C4DD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28B5C601" w:rsidR="00DC2C36" w:rsidRPr="006C4DD0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Axa prioritar</w:t>
            </w:r>
            <w:r w:rsidR="00F7138B" w:rsidRPr="006C4DD0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/>
                <w:sz w:val="22"/>
                <w:szCs w:val="22"/>
              </w:rPr>
              <w:t>/Obiectiv specific</w:t>
            </w:r>
            <w:r w:rsidR="00951D5B" w:rsidRPr="006C4DD0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6C4DD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6C4DD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253BBA1E" w:rsidR="00DC2C36" w:rsidRPr="006C4DD0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Acest document se aplic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apelului de proiecte dedicat preg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tirii de proiecte din Programul Opera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ional Asisten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Tehnic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(POAT) 2014-2020</w:t>
            </w:r>
          </w:p>
          <w:p w14:paraId="692BD0C5" w14:textId="4E169CE4" w:rsidR="00DC2C36" w:rsidRPr="006C4DD0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Axa prioritar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1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ii beneficiarilor de a preg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 implementa proiecte finan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ate din FESI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 diseminarea informa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iilor privind aceste fonduri</w:t>
            </w:r>
          </w:p>
          <w:p w14:paraId="50F5049C" w14:textId="5C65EEC8" w:rsidR="00DC2C36" w:rsidRPr="006C4DD0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ii beneficiarilor de proiecte finan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ate din FESI de a preg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 de a implementa proiecte mature</w:t>
            </w:r>
          </w:p>
          <w:p w14:paraId="62BEB5DA" w14:textId="5D4EDA42" w:rsidR="00DC2C36" w:rsidRPr="006C4DD0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Ac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iunea 1.1.1 Asisten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orizontal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FESI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 specific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POAT, POIM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 POC, inclusiv instruire pentru ace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 xml:space="preserve">tia 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 pentru poten</w:t>
            </w:r>
            <w:r w:rsidR="00F7138B" w:rsidRPr="006C4DD0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6C4DD0">
              <w:rPr>
                <w:rFonts w:asciiTheme="minorHAnsi" w:hAnsiTheme="minorHAnsi"/>
                <w:bCs/>
                <w:sz w:val="22"/>
                <w:szCs w:val="22"/>
              </w:rPr>
              <w:t>ialii beneficiari FESI.</w:t>
            </w:r>
          </w:p>
        </w:tc>
      </w:tr>
    </w:tbl>
    <w:p w14:paraId="36A066E0" w14:textId="77777777" w:rsidR="00FB2EBD" w:rsidRPr="006C4DD0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7E0D515A" w:rsidR="001E03D2" w:rsidRPr="006C4DD0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6C4DD0">
        <w:rPr>
          <w:rFonts w:asciiTheme="minorHAnsi" w:hAnsiTheme="minorHAnsi"/>
          <w:sz w:val="22"/>
          <w:szCs w:val="22"/>
        </w:rPr>
        <w:t xml:space="preserve">ATENTIE: </w:t>
      </w:r>
    </w:p>
    <w:p w14:paraId="5FF6DE82" w14:textId="5AE3716D" w:rsidR="002B5A97" w:rsidRPr="006C4DD0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47151008" w14:textId="6A893A9C" w:rsidR="001E03D2" w:rsidRPr="006C4DD0" w:rsidRDefault="001E03D2" w:rsidP="005F6DB0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r w:rsidRPr="006C4DD0">
        <w:rPr>
          <w:rFonts w:asciiTheme="minorHAnsi" w:hAnsiTheme="minorHAnsi"/>
        </w:rPr>
        <w:lastRenderedPageBreak/>
        <w:t xml:space="preserve">O </w:t>
      </w:r>
      <w:proofErr w:type="spellStart"/>
      <w:r w:rsidRPr="006C4DD0">
        <w:rPr>
          <w:rFonts w:asciiTheme="minorHAnsi" w:hAnsiTheme="minorHAnsi"/>
        </w:rPr>
        <w:t>unitate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administrativ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teritorial</w:t>
      </w:r>
      <w:r w:rsidR="00F7138B" w:rsidRPr="006C4DD0">
        <w:rPr>
          <w:rFonts w:asciiTheme="minorHAnsi" w:hAnsiTheme="minorHAnsi"/>
        </w:rPr>
        <w:t>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poate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ob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ine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sprijin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financiar</w:t>
      </w:r>
      <w:proofErr w:type="spellEnd"/>
      <w:r w:rsidRPr="006C4DD0">
        <w:rPr>
          <w:rFonts w:asciiTheme="minorHAnsi" w:hAnsiTheme="minorHAnsi"/>
        </w:rPr>
        <w:t xml:space="preserve"> pentru </w:t>
      </w:r>
      <w:proofErr w:type="spellStart"/>
      <w:r w:rsidRPr="006C4DD0">
        <w:rPr>
          <w:rFonts w:asciiTheme="minorHAnsi" w:hAnsiTheme="minorHAnsi"/>
        </w:rPr>
        <w:t>documenta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tehnico-economic</w:t>
      </w:r>
      <w:r w:rsidR="00F7138B" w:rsidRPr="006C4DD0">
        <w:rPr>
          <w:rFonts w:asciiTheme="minorHAnsi" w:hAnsiTheme="minorHAnsi"/>
        </w:rPr>
        <w:t>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aferent</w:t>
      </w:r>
      <w:r w:rsidR="00F7138B" w:rsidRPr="006C4DD0">
        <w:rPr>
          <w:rFonts w:asciiTheme="minorHAnsi" w:hAnsiTheme="minorHAnsi"/>
        </w:rPr>
        <w:t>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unui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singur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proiect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mobilitate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proofErr w:type="gramStart"/>
      <w:r w:rsidRPr="006C4DD0">
        <w:rPr>
          <w:rFonts w:asciiTheme="minorHAnsi" w:hAnsiTheme="minorHAnsi"/>
        </w:rPr>
        <w:t>urban</w:t>
      </w:r>
      <w:r w:rsidR="00F7138B" w:rsidRPr="006C4DD0">
        <w:rPr>
          <w:rFonts w:asciiTheme="minorHAnsi" w:hAnsiTheme="minorHAnsi"/>
        </w:rPr>
        <w:t>a</w:t>
      </w:r>
      <w:proofErr w:type="spellEnd"/>
      <w:proofErr w:type="gramEnd"/>
      <w:r w:rsidRPr="006C4DD0">
        <w:rPr>
          <w:rFonts w:asciiTheme="minorHAnsi" w:hAnsiTheme="minorHAnsi"/>
        </w:rPr>
        <w:t xml:space="preserve">. </w:t>
      </w:r>
    </w:p>
    <w:p w14:paraId="33E85F27" w14:textId="77777777" w:rsidR="006A212D" w:rsidRPr="006C4DD0" w:rsidRDefault="006A212D" w:rsidP="006A212D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11F86C9E" w14:textId="125910A7" w:rsidR="00477C03" w:rsidRPr="006C4DD0" w:rsidRDefault="001E03D2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6C4DD0">
        <w:rPr>
          <w:rFonts w:asciiTheme="minorHAnsi" w:hAnsiTheme="minorHAnsi"/>
        </w:rPr>
        <w:t>Beneficiarii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documenta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iilor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tehnico-economice</w:t>
      </w:r>
      <w:proofErr w:type="spellEnd"/>
      <w:r w:rsidRPr="006C4DD0">
        <w:rPr>
          <w:rFonts w:asciiTheme="minorHAnsi" w:hAnsiTheme="minorHAnsi"/>
        </w:rPr>
        <w:t xml:space="preserve"> pentru care se </w:t>
      </w:r>
      <w:proofErr w:type="spellStart"/>
      <w:r w:rsidRPr="006C4DD0">
        <w:rPr>
          <w:rFonts w:asciiTheme="minorHAnsi" w:hAnsiTheme="minorHAnsi"/>
        </w:rPr>
        <w:t>acord</w:t>
      </w:r>
      <w:r w:rsidR="00F7138B" w:rsidRPr="006C4DD0">
        <w:rPr>
          <w:rFonts w:asciiTheme="minorHAnsi" w:hAnsiTheme="minorHAnsi"/>
        </w:rPr>
        <w:t>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sprijinul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financiar</w:t>
      </w:r>
      <w:proofErr w:type="spellEnd"/>
      <w:r w:rsidRPr="006C4DD0">
        <w:rPr>
          <w:rFonts w:asciiTheme="minorHAnsi" w:hAnsiTheme="minorHAnsi"/>
        </w:rPr>
        <w:t xml:space="preserve"> din POAT 2014-2020,  au </w:t>
      </w:r>
      <w:proofErr w:type="spellStart"/>
      <w:r w:rsidRPr="006C4DD0">
        <w:rPr>
          <w:rFonts w:asciiTheme="minorHAnsi" w:hAnsiTheme="minorHAnsi"/>
        </w:rPr>
        <w:t>obliga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ia</w:t>
      </w:r>
      <w:proofErr w:type="spellEnd"/>
      <w:r w:rsidRPr="006C4DD0">
        <w:rPr>
          <w:rFonts w:asciiTheme="minorHAnsi" w:hAnsiTheme="minorHAnsi"/>
        </w:rPr>
        <w:t xml:space="preserve"> de a </w:t>
      </w:r>
      <w:proofErr w:type="spellStart"/>
      <w:r w:rsidRPr="006C4DD0">
        <w:rPr>
          <w:rFonts w:asciiTheme="minorHAnsi" w:hAnsiTheme="minorHAnsi"/>
        </w:rPr>
        <w:t>depune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cereri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finan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are</w:t>
      </w:r>
      <w:proofErr w:type="spellEnd"/>
      <w:r w:rsidRPr="006C4DD0">
        <w:rPr>
          <w:rFonts w:asciiTheme="minorHAnsi" w:hAnsiTheme="minorHAnsi"/>
        </w:rPr>
        <w:t xml:space="preserve"> pentru </w:t>
      </w:r>
      <w:proofErr w:type="spellStart"/>
      <w:r w:rsidRPr="006C4DD0">
        <w:rPr>
          <w:rFonts w:asciiTheme="minorHAnsi" w:hAnsiTheme="minorHAnsi"/>
        </w:rPr>
        <w:t>proiectele</w:t>
      </w:r>
      <w:proofErr w:type="spellEnd"/>
      <w:r w:rsidRPr="006C4DD0">
        <w:rPr>
          <w:rFonts w:asciiTheme="minorHAnsi" w:hAnsiTheme="minorHAnsi"/>
        </w:rPr>
        <w:t xml:space="preserve"> pentru care au </w:t>
      </w:r>
      <w:proofErr w:type="spellStart"/>
      <w:r w:rsidRPr="006C4DD0">
        <w:rPr>
          <w:rFonts w:asciiTheme="minorHAnsi" w:hAnsiTheme="minorHAnsi"/>
        </w:rPr>
        <w:t>fost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preg</w:t>
      </w:r>
      <w:r w:rsidR="00F7138B" w:rsidRPr="006C4DD0">
        <w:rPr>
          <w:rFonts w:asciiTheme="minorHAnsi" w:hAnsiTheme="minorHAnsi"/>
        </w:rPr>
        <w:t>a</w:t>
      </w:r>
      <w:r w:rsidRPr="006C4DD0">
        <w:rPr>
          <w:rFonts w:asciiTheme="minorHAnsi" w:hAnsiTheme="minorHAnsi"/>
        </w:rPr>
        <w:t>tite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documenta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iile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tehnico-economice</w:t>
      </w:r>
      <w:proofErr w:type="spellEnd"/>
      <w:r w:rsidRPr="006C4DD0">
        <w:rPr>
          <w:rFonts w:asciiTheme="minorHAnsi" w:hAnsiTheme="minorHAnsi"/>
        </w:rPr>
        <w:t xml:space="preserve">, </w:t>
      </w:r>
      <w:r w:rsidR="00F7138B" w:rsidRPr="006C4DD0">
        <w:rPr>
          <w:rFonts w:asciiTheme="minorHAnsi" w:hAnsiTheme="minorHAnsi"/>
        </w:rPr>
        <w:t>i</w:t>
      </w:r>
      <w:r w:rsidRPr="006C4DD0">
        <w:rPr>
          <w:rFonts w:asciiTheme="minorHAnsi" w:hAnsiTheme="minorHAnsi"/>
        </w:rPr>
        <w:t xml:space="preserve">n </w:t>
      </w:r>
      <w:proofErr w:type="spellStart"/>
      <w:r w:rsidRPr="006C4DD0">
        <w:rPr>
          <w:rFonts w:asciiTheme="minorHAnsi" w:hAnsiTheme="minorHAnsi"/>
        </w:rPr>
        <w:t>condi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iile</w:t>
      </w:r>
      <w:proofErr w:type="spellEnd"/>
      <w:r w:rsidRPr="006C4DD0">
        <w:rPr>
          <w:rFonts w:asciiTheme="minorHAnsi" w:hAnsiTheme="minorHAnsi"/>
        </w:rPr>
        <w:t xml:space="preserve"> care </w:t>
      </w:r>
      <w:proofErr w:type="spellStart"/>
      <w:r w:rsidRPr="006C4DD0">
        <w:rPr>
          <w:rFonts w:asciiTheme="minorHAnsi" w:hAnsiTheme="minorHAnsi"/>
        </w:rPr>
        <w:t>vor</w:t>
      </w:r>
      <w:proofErr w:type="spellEnd"/>
      <w:r w:rsidRPr="006C4DD0">
        <w:rPr>
          <w:rFonts w:asciiTheme="minorHAnsi" w:hAnsiTheme="minorHAnsi"/>
        </w:rPr>
        <w:t xml:space="preserve"> fi </w:t>
      </w:r>
      <w:proofErr w:type="spellStart"/>
      <w:r w:rsidRPr="006C4DD0">
        <w:rPr>
          <w:rFonts w:asciiTheme="minorHAnsi" w:hAnsiTheme="minorHAnsi"/>
        </w:rPr>
        <w:t>prev</w:t>
      </w:r>
      <w:r w:rsidR="00F7138B" w:rsidRPr="006C4DD0">
        <w:rPr>
          <w:rFonts w:asciiTheme="minorHAnsi" w:hAnsiTheme="minorHAnsi"/>
        </w:rPr>
        <w:t>a</w:t>
      </w:r>
      <w:r w:rsidRPr="006C4DD0">
        <w:rPr>
          <w:rFonts w:asciiTheme="minorHAnsi" w:hAnsiTheme="minorHAnsi"/>
        </w:rPr>
        <w:t>zute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ghidurile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solicitantului</w:t>
      </w:r>
      <w:proofErr w:type="spellEnd"/>
      <w:r w:rsidRPr="006C4DD0">
        <w:rPr>
          <w:rFonts w:asciiTheme="minorHAnsi" w:hAnsiTheme="minorHAnsi"/>
        </w:rPr>
        <w:t xml:space="preserve"> pentru </w:t>
      </w:r>
      <w:proofErr w:type="spellStart"/>
      <w:r w:rsidRPr="006C4DD0">
        <w:rPr>
          <w:rFonts w:asciiTheme="minorHAnsi" w:hAnsiTheme="minorHAnsi"/>
        </w:rPr>
        <w:t>apelurile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proiecte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lansate</w:t>
      </w:r>
      <w:proofErr w:type="spellEnd"/>
      <w:r w:rsidRPr="006C4DD0">
        <w:rPr>
          <w:rFonts w:asciiTheme="minorHAnsi" w:hAnsiTheme="minorHAnsi"/>
        </w:rPr>
        <w:t xml:space="preserve"> </w:t>
      </w:r>
      <w:r w:rsidR="00F7138B" w:rsidRPr="006C4DD0">
        <w:rPr>
          <w:rFonts w:asciiTheme="minorHAnsi" w:hAnsiTheme="minorHAnsi"/>
        </w:rPr>
        <w:t>i</w:t>
      </w:r>
      <w:r w:rsidRPr="006C4DD0">
        <w:rPr>
          <w:rFonts w:asciiTheme="minorHAnsi" w:hAnsiTheme="minorHAnsi"/>
        </w:rPr>
        <w:t xml:space="preserve">n </w:t>
      </w:r>
      <w:proofErr w:type="spellStart"/>
      <w:r w:rsidRPr="006C4DD0">
        <w:rPr>
          <w:rFonts w:asciiTheme="minorHAnsi" w:hAnsiTheme="minorHAnsi"/>
        </w:rPr>
        <w:t>perioada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program</w:t>
      </w:r>
      <w:r w:rsidR="007527F7" w:rsidRPr="006C4DD0">
        <w:rPr>
          <w:rFonts w:asciiTheme="minorHAnsi" w:hAnsiTheme="minorHAnsi"/>
        </w:rPr>
        <w:t>a</w:t>
      </w:r>
      <w:r w:rsidRPr="006C4DD0">
        <w:rPr>
          <w:rFonts w:asciiTheme="minorHAnsi" w:hAnsiTheme="minorHAnsi"/>
        </w:rPr>
        <w:t>re</w:t>
      </w:r>
      <w:proofErr w:type="spellEnd"/>
      <w:r w:rsidRPr="006C4DD0">
        <w:rPr>
          <w:rFonts w:asciiTheme="minorHAnsi" w:hAnsiTheme="minorHAnsi"/>
        </w:rPr>
        <w:t xml:space="preserve"> 2021-2027, sub </w:t>
      </w:r>
      <w:proofErr w:type="spellStart"/>
      <w:r w:rsidRPr="006C4DD0">
        <w:rPr>
          <w:rFonts w:asciiTheme="minorHAnsi" w:hAnsiTheme="minorHAnsi"/>
        </w:rPr>
        <w:t>sanc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iunea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restituirii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finan</w:t>
      </w:r>
      <w:r w:rsidR="00F7138B" w:rsidRPr="006C4DD0">
        <w:rPr>
          <w:rFonts w:asciiTheme="minorHAnsi" w:hAnsiTheme="minorHAnsi"/>
        </w:rPr>
        <w:t>ta</w:t>
      </w:r>
      <w:r w:rsidRPr="006C4DD0">
        <w:rPr>
          <w:rFonts w:asciiTheme="minorHAnsi" w:hAnsiTheme="minorHAnsi"/>
        </w:rPr>
        <w:t>rii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acordate</w:t>
      </w:r>
      <w:proofErr w:type="spellEnd"/>
      <w:r w:rsidRPr="006C4DD0">
        <w:rPr>
          <w:rFonts w:asciiTheme="minorHAnsi" w:hAnsiTheme="minorHAnsi"/>
        </w:rPr>
        <w:t xml:space="preserve"> </w:t>
      </w:r>
      <w:r w:rsidR="00F7138B" w:rsidRPr="006C4DD0">
        <w:rPr>
          <w:rFonts w:asciiTheme="minorHAnsi" w:hAnsiTheme="minorHAnsi"/>
        </w:rPr>
        <w:t>i</w:t>
      </w:r>
      <w:r w:rsidRPr="006C4DD0">
        <w:rPr>
          <w:rFonts w:asciiTheme="minorHAnsi" w:hAnsiTheme="minorHAnsi"/>
        </w:rPr>
        <w:t xml:space="preserve">n </w:t>
      </w:r>
      <w:proofErr w:type="spellStart"/>
      <w:r w:rsidRPr="006C4DD0">
        <w:rPr>
          <w:rFonts w:asciiTheme="minorHAnsi" w:hAnsiTheme="minorHAnsi"/>
        </w:rPr>
        <w:t>condi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iile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prev</w:t>
      </w:r>
      <w:r w:rsidR="00F7138B" w:rsidRPr="006C4DD0">
        <w:rPr>
          <w:rFonts w:asciiTheme="minorHAnsi" w:hAnsiTheme="minorHAnsi"/>
        </w:rPr>
        <w:t>a</w:t>
      </w:r>
      <w:r w:rsidRPr="006C4DD0">
        <w:rPr>
          <w:rFonts w:asciiTheme="minorHAnsi" w:hAnsiTheme="minorHAnsi"/>
        </w:rPr>
        <w:t>zute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contractele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finan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are</w:t>
      </w:r>
      <w:proofErr w:type="spellEnd"/>
      <w:r w:rsidRPr="006C4DD0">
        <w:rPr>
          <w:rFonts w:asciiTheme="minorHAnsi" w:hAnsiTheme="minorHAnsi"/>
        </w:rPr>
        <w:t xml:space="preserve"> pentru </w:t>
      </w:r>
      <w:proofErr w:type="spellStart"/>
      <w:r w:rsidRPr="006C4DD0">
        <w:rPr>
          <w:rFonts w:asciiTheme="minorHAnsi" w:hAnsiTheme="minorHAnsi"/>
        </w:rPr>
        <w:t>preg</w:t>
      </w:r>
      <w:r w:rsidR="00F7138B" w:rsidRPr="006C4DD0">
        <w:rPr>
          <w:rFonts w:asciiTheme="minorHAnsi" w:hAnsiTheme="minorHAnsi"/>
        </w:rPr>
        <w:t>a</w:t>
      </w:r>
      <w:r w:rsidRPr="006C4DD0">
        <w:rPr>
          <w:rFonts w:asciiTheme="minorHAnsi" w:hAnsiTheme="minorHAnsi"/>
        </w:rPr>
        <w:t>tirea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documenta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iilor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tehnico-economice</w:t>
      </w:r>
      <w:proofErr w:type="spellEnd"/>
      <w:r w:rsidRPr="006C4DD0">
        <w:rPr>
          <w:rFonts w:asciiTheme="minorHAnsi" w:hAnsiTheme="minorHAnsi"/>
        </w:rPr>
        <w:t>.</w:t>
      </w:r>
    </w:p>
    <w:p w14:paraId="70B92A0E" w14:textId="77777777" w:rsidR="007E734D" w:rsidRPr="006C4DD0" w:rsidRDefault="007E734D" w:rsidP="007E734D">
      <w:pPr>
        <w:pStyle w:val="ListParagraph"/>
        <w:rPr>
          <w:rFonts w:asciiTheme="minorHAnsi" w:hAnsiTheme="minorHAnsi"/>
        </w:rPr>
      </w:pPr>
    </w:p>
    <w:p w14:paraId="54BA9AA1" w14:textId="77777777" w:rsidR="00A23EA1" w:rsidRPr="006C4DD0" w:rsidRDefault="00A23EA1" w:rsidP="00A23EA1">
      <w:pPr>
        <w:pStyle w:val="ListParagraph"/>
        <w:rPr>
          <w:rFonts w:asciiTheme="minorHAnsi" w:hAnsiTheme="minorHAnsi"/>
        </w:rPr>
      </w:pPr>
    </w:p>
    <w:p w14:paraId="49466CB5" w14:textId="55024608" w:rsidR="00A23EA1" w:rsidRPr="006C4DD0" w:rsidRDefault="00A23EA1" w:rsidP="00646237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b/>
          <w:bCs/>
          <w:u w:val="single"/>
        </w:rPr>
      </w:pPr>
      <w:r w:rsidRPr="006C4DD0">
        <w:rPr>
          <w:rFonts w:asciiTheme="minorHAnsi" w:hAnsiTheme="minorHAnsi"/>
        </w:rPr>
        <w:t xml:space="preserve">La </w:t>
      </w:r>
      <w:proofErr w:type="spellStart"/>
      <w:r w:rsidRPr="006C4DD0">
        <w:rPr>
          <w:rFonts w:asciiTheme="minorHAnsi" w:hAnsiTheme="minorHAnsi"/>
        </w:rPr>
        <w:t>depunerea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Fisei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proiect</w:t>
      </w:r>
      <w:proofErr w:type="spellEnd"/>
      <w:r w:rsidRPr="006C4DD0">
        <w:rPr>
          <w:rFonts w:asciiTheme="minorHAnsi" w:hAnsiTheme="minorHAnsi"/>
        </w:rPr>
        <w:t xml:space="preserve">, </w:t>
      </w:r>
      <w:proofErr w:type="spellStart"/>
      <w:r w:rsidRPr="006C4DD0">
        <w:rPr>
          <w:rFonts w:asciiTheme="minorHAnsi" w:hAnsiTheme="minorHAnsi"/>
        </w:rPr>
        <w:t>Solicitantul</w:t>
      </w:r>
      <w:proofErr w:type="spellEnd"/>
      <w:r w:rsidRPr="006C4DD0">
        <w:rPr>
          <w:rFonts w:asciiTheme="minorHAnsi" w:hAnsiTheme="minorHAnsi"/>
        </w:rPr>
        <w:t>/ADI/</w:t>
      </w:r>
      <w:proofErr w:type="spellStart"/>
      <w:r w:rsidRPr="006C4DD0">
        <w:rPr>
          <w:rFonts w:asciiTheme="minorHAnsi" w:hAnsiTheme="minorHAnsi"/>
        </w:rPr>
        <w:t>unul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dintre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parteneri</w:t>
      </w:r>
      <w:proofErr w:type="spellEnd"/>
      <w:r w:rsidRPr="006C4DD0">
        <w:rPr>
          <w:rFonts w:asciiTheme="minorHAnsi" w:hAnsiTheme="minorHAnsi"/>
        </w:rPr>
        <w:t xml:space="preserve">, </w:t>
      </w:r>
      <w:proofErr w:type="spellStart"/>
      <w:r w:rsidRPr="006C4DD0">
        <w:rPr>
          <w:rFonts w:asciiTheme="minorHAnsi" w:hAnsiTheme="minorHAnsi"/>
        </w:rPr>
        <w:t>dupa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caz</w:t>
      </w:r>
      <w:proofErr w:type="spellEnd"/>
      <w:r w:rsidRPr="006C4DD0">
        <w:rPr>
          <w:rFonts w:asciiTheme="minorHAnsi" w:hAnsiTheme="minorHAnsi"/>
        </w:rPr>
        <w:t xml:space="preserve">, </w:t>
      </w:r>
      <w:proofErr w:type="spellStart"/>
      <w:r w:rsidRPr="006C4DD0">
        <w:rPr>
          <w:rFonts w:asciiTheme="minorHAnsi" w:hAnsiTheme="minorHAnsi"/>
        </w:rPr>
        <w:t>va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depune</w:t>
      </w:r>
      <w:proofErr w:type="spellEnd"/>
      <w:r w:rsidRPr="006C4DD0">
        <w:rPr>
          <w:rFonts w:asciiTheme="minorHAnsi" w:hAnsiTheme="minorHAnsi"/>
        </w:rPr>
        <w:t xml:space="preserve">: </w:t>
      </w:r>
    </w:p>
    <w:p w14:paraId="4D0527D5" w14:textId="3784CCC0" w:rsidR="00CA63E9" w:rsidRPr="006C4DD0" w:rsidRDefault="00CA63E9" w:rsidP="00CA63E9">
      <w:pPr>
        <w:pStyle w:val="ListParagraph"/>
        <w:numPr>
          <w:ilvl w:val="0"/>
          <w:numId w:val="46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Cs/>
        </w:rPr>
      </w:pPr>
      <w:proofErr w:type="spellStart"/>
      <w:r w:rsidRPr="006C4DD0">
        <w:rPr>
          <w:rFonts w:asciiTheme="minorHAnsi" w:hAnsiTheme="minorHAnsi"/>
          <w:b/>
          <w:bCs/>
        </w:rPr>
        <w:t>Declara</w:t>
      </w:r>
      <w:r w:rsidR="00F7138B" w:rsidRPr="006C4DD0">
        <w:rPr>
          <w:rFonts w:asciiTheme="minorHAnsi" w:hAnsiTheme="minorHAnsi"/>
          <w:b/>
          <w:bCs/>
        </w:rPr>
        <w:t>t</w:t>
      </w:r>
      <w:r w:rsidRPr="006C4DD0">
        <w:rPr>
          <w:rFonts w:asciiTheme="minorHAnsi" w:hAnsiTheme="minorHAnsi"/>
          <w:b/>
          <w:bCs/>
        </w:rPr>
        <w:t>ie</w:t>
      </w:r>
      <w:proofErr w:type="spellEnd"/>
      <w:r w:rsidRPr="006C4DD0">
        <w:rPr>
          <w:rFonts w:asciiTheme="minorHAnsi" w:hAnsiTheme="minorHAnsi"/>
          <w:b/>
          <w:bCs/>
        </w:rPr>
        <w:t xml:space="preserve"> </w:t>
      </w:r>
      <w:proofErr w:type="spellStart"/>
      <w:r w:rsidRPr="006C4DD0">
        <w:rPr>
          <w:rFonts w:asciiTheme="minorHAnsi" w:hAnsiTheme="minorHAnsi"/>
          <w:b/>
          <w:bCs/>
        </w:rPr>
        <w:t>pe</w:t>
      </w:r>
      <w:proofErr w:type="spellEnd"/>
      <w:r w:rsidRPr="006C4DD0">
        <w:rPr>
          <w:rFonts w:asciiTheme="minorHAnsi" w:hAnsiTheme="minorHAnsi"/>
          <w:b/>
          <w:bCs/>
        </w:rPr>
        <w:t xml:space="preserve"> </w:t>
      </w:r>
      <w:proofErr w:type="spellStart"/>
      <w:r w:rsidRPr="006C4DD0">
        <w:rPr>
          <w:rFonts w:asciiTheme="minorHAnsi" w:hAnsiTheme="minorHAnsi"/>
          <w:b/>
          <w:bCs/>
        </w:rPr>
        <w:t>propria</w:t>
      </w:r>
      <w:proofErr w:type="spellEnd"/>
      <w:r w:rsidRPr="006C4DD0">
        <w:rPr>
          <w:rFonts w:asciiTheme="minorHAnsi" w:hAnsiTheme="minorHAnsi"/>
          <w:b/>
          <w:bCs/>
        </w:rPr>
        <w:t xml:space="preserve"> </w:t>
      </w:r>
      <w:proofErr w:type="spellStart"/>
      <w:r w:rsidRPr="006C4DD0">
        <w:rPr>
          <w:rFonts w:asciiTheme="minorHAnsi" w:hAnsiTheme="minorHAnsi"/>
          <w:b/>
          <w:bCs/>
        </w:rPr>
        <w:t>r</w:t>
      </w:r>
      <w:r w:rsidR="00F7138B" w:rsidRPr="006C4DD0">
        <w:rPr>
          <w:rFonts w:asciiTheme="minorHAnsi" w:hAnsiTheme="minorHAnsi"/>
          <w:b/>
          <w:bCs/>
        </w:rPr>
        <w:t>a</w:t>
      </w:r>
      <w:r w:rsidRPr="006C4DD0">
        <w:rPr>
          <w:rFonts w:asciiTheme="minorHAnsi" w:hAnsiTheme="minorHAnsi"/>
          <w:b/>
          <w:bCs/>
        </w:rPr>
        <w:t>spundere</w:t>
      </w:r>
      <w:proofErr w:type="spellEnd"/>
      <w:r w:rsidRPr="006C4DD0">
        <w:rPr>
          <w:rFonts w:asciiTheme="minorHAnsi" w:hAnsiTheme="minorHAnsi"/>
          <w:bCs/>
        </w:rPr>
        <w:t xml:space="preserve"> din care </w:t>
      </w:r>
      <w:proofErr w:type="spellStart"/>
      <w:r w:rsidRPr="006C4DD0">
        <w:rPr>
          <w:rFonts w:asciiTheme="minorHAnsi" w:hAnsiTheme="minorHAnsi"/>
          <w:bCs/>
        </w:rPr>
        <w:t>sa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reias</w:t>
      </w:r>
      <w:r w:rsidR="00F7138B" w:rsidRPr="006C4DD0">
        <w:rPr>
          <w:rFonts w:asciiTheme="minorHAnsi" w:hAnsiTheme="minorHAnsi"/>
          <w:bCs/>
        </w:rPr>
        <w:t>a</w:t>
      </w:r>
      <w:proofErr w:type="spellEnd"/>
      <w:r w:rsidRPr="006C4DD0">
        <w:rPr>
          <w:rFonts w:asciiTheme="minorHAnsi" w:hAnsiTheme="minorHAnsi"/>
          <w:bCs/>
        </w:rPr>
        <w:t xml:space="preserve"> c</w:t>
      </w:r>
      <w:r w:rsidR="00F7138B" w:rsidRPr="006C4DD0">
        <w:rPr>
          <w:rFonts w:asciiTheme="minorHAnsi" w:hAnsiTheme="minorHAnsi"/>
          <w:bCs/>
        </w:rPr>
        <w:t>a</w:t>
      </w:r>
      <w:r w:rsidRPr="006C4DD0">
        <w:rPr>
          <w:rFonts w:asciiTheme="minorHAnsi" w:hAnsiTheme="minorHAnsi"/>
          <w:bCs/>
        </w:rPr>
        <w:t xml:space="preserve"> UAT-</w:t>
      </w:r>
      <w:proofErr w:type="spellStart"/>
      <w:r w:rsidRPr="006C4DD0">
        <w:rPr>
          <w:rFonts w:asciiTheme="minorHAnsi" w:hAnsiTheme="minorHAnsi"/>
          <w:bCs/>
        </w:rPr>
        <w:t>urile</w:t>
      </w:r>
      <w:proofErr w:type="spellEnd"/>
      <w:r w:rsidRPr="006C4DD0">
        <w:rPr>
          <w:rFonts w:asciiTheme="minorHAnsi" w:hAnsiTheme="minorHAnsi"/>
          <w:bCs/>
        </w:rPr>
        <w:t xml:space="preserve"> nu au </w:t>
      </w:r>
      <w:proofErr w:type="spellStart"/>
      <w:r w:rsidRPr="006C4DD0">
        <w:rPr>
          <w:rFonts w:asciiTheme="minorHAnsi" w:hAnsiTheme="minorHAnsi"/>
          <w:bCs/>
        </w:rPr>
        <w:t>mai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solicitat</w:t>
      </w:r>
      <w:proofErr w:type="spellEnd"/>
      <w:r w:rsidRPr="006C4DD0">
        <w:rPr>
          <w:rFonts w:asciiTheme="minorHAnsi" w:hAnsiTheme="minorHAnsi"/>
          <w:bCs/>
        </w:rPr>
        <w:t>/</w:t>
      </w:r>
      <w:proofErr w:type="spellStart"/>
      <w:r w:rsidRPr="006C4DD0">
        <w:rPr>
          <w:rFonts w:asciiTheme="minorHAnsi" w:hAnsiTheme="minorHAnsi"/>
          <w:bCs/>
        </w:rPr>
        <w:t>beneficiat</w:t>
      </w:r>
      <w:proofErr w:type="spellEnd"/>
      <w:r w:rsidRPr="006C4DD0">
        <w:rPr>
          <w:rFonts w:asciiTheme="minorHAnsi" w:hAnsiTheme="minorHAnsi"/>
          <w:bCs/>
        </w:rPr>
        <w:t xml:space="preserve"> de  </w:t>
      </w:r>
      <w:proofErr w:type="spellStart"/>
      <w:r w:rsidRPr="006C4DD0">
        <w:rPr>
          <w:rFonts w:asciiTheme="minorHAnsi" w:hAnsiTheme="minorHAnsi"/>
          <w:bCs/>
        </w:rPr>
        <w:t>asisten</w:t>
      </w:r>
      <w:r w:rsidR="00F7138B" w:rsidRPr="006C4DD0">
        <w:rPr>
          <w:rFonts w:asciiTheme="minorHAnsi" w:hAnsiTheme="minorHAnsi"/>
          <w:bCs/>
        </w:rPr>
        <w:t>ta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financiar</w:t>
      </w:r>
      <w:r w:rsidR="00F7138B" w:rsidRPr="006C4DD0">
        <w:rPr>
          <w:rFonts w:asciiTheme="minorHAnsi" w:hAnsiTheme="minorHAnsi"/>
          <w:bCs/>
        </w:rPr>
        <w:t>a</w:t>
      </w:r>
      <w:proofErr w:type="spellEnd"/>
      <w:r w:rsidRPr="006C4DD0">
        <w:rPr>
          <w:rFonts w:asciiTheme="minorHAnsi" w:hAnsiTheme="minorHAnsi"/>
          <w:bCs/>
        </w:rPr>
        <w:t xml:space="preserve"> din </w:t>
      </w:r>
      <w:proofErr w:type="spellStart"/>
      <w:r w:rsidRPr="006C4DD0">
        <w:rPr>
          <w:rFonts w:asciiTheme="minorHAnsi" w:hAnsiTheme="minorHAnsi"/>
          <w:bCs/>
        </w:rPr>
        <w:t>fonduri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europene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nerambursabile</w:t>
      </w:r>
      <w:proofErr w:type="spellEnd"/>
      <w:r w:rsidRPr="006C4DD0">
        <w:rPr>
          <w:rFonts w:asciiTheme="minorHAnsi" w:hAnsiTheme="minorHAnsi"/>
          <w:bCs/>
        </w:rPr>
        <w:t xml:space="preserve"> pentru </w:t>
      </w:r>
      <w:proofErr w:type="spellStart"/>
      <w:r w:rsidRPr="006C4DD0">
        <w:rPr>
          <w:rFonts w:asciiTheme="minorHAnsi" w:hAnsiTheme="minorHAnsi"/>
          <w:bCs/>
        </w:rPr>
        <w:t>aceste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proiecte</w:t>
      </w:r>
      <w:proofErr w:type="spellEnd"/>
      <w:r w:rsidRPr="006C4DD0">
        <w:rPr>
          <w:rFonts w:asciiTheme="minorHAnsi" w:hAnsiTheme="minorHAnsi"/>
          <w:bCs/>
        </w:rPr>
        <w:t>/</w:t>
      </w:r>
      <w:proofErr w:type="spellStart"/>
      <w:r w:rsidRPr="006C4DD0">
        <w:rPr>
          <w:rFonts w:asciiTheme="minorHAnsi" w:hAnsiTheme="minorHAnsi"/>
          <w:bCs/>
        </w:rPr>
        <w:t>idei</w:t>
      </w:r>
      <w:proofErr w:type="spellEnd"/>
      <w:r w:rsidRPr="006C4DD0">
        <w:rPr>
          <w:rFonts w:asciiTheme="minorHAnsi" w:hAnsiTheme="minorHAnsi"/>
          <w:bCs/>
        </w:rPr>
        <w:t xml:space="preserve"> de </w:t>
      </w:r>
      <w:proofErr w:type="spellStart"/>
      <w:r w:rsidRPr="006C4DD0">
        <w:rPr>
          <w:rFonts w:asciiTheme="minorHAnsi" w:hAnsiTheme="minorHAnsi"/>
          <w:bCs/>
        </w:rPr>
        <w:t>proiecte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r w:rsidR="00F7138B" w:rsidRPr="006C4DD0">
        <w:rPr>
          <w:rFonts w:asciiTheme="minorHAnsi" w:hAnsiTheme="minorHAnsi"/>
          <w:bCs/>
        </w:rPr>
        <w:t>s</w:t>
      </w:r>
      <w:r w:rsidRPr="006C4DD0">
        <w:rPr>
          <w:rFonts w:asciiTheme="minorHAnsi" w:hAnsiTheme="minorHAnsi"/>
          <w:bCs/>
        </w:rPr>
        <w:t xml:space="preserve">i </w:t>
      </w:r>
      <w:proofErr w:type="spellStart"/>
      <w:r w:rsidRPr="006C4DD0">
        <w:rPr>
          <w:rFonts w:asciiTheme="minorHAnsi" w:hAnsiTheme="minorHAnsi"/>
          <w:bCs/>
        </w:rPr>
        <w:t>totodat</w:t>
      </w:r>
      <w:r w:rsidR="00F7138B" w:rsidRPr="006C4DD0">
        <w:rPr>
          <w:rFonts w:asciiTheme="minorHAnsi" w:hAnsiTheme="minorHAnsi"/>
          <w:bCs/>
        </w:rPr>
        <w:t>a</w:t>
      </w:r>
      <w:proofErr w:type="spellEnd"/>
      <w:r w:rsidRPr="006C4DD0">
        <w:rPr>
          <w:rFonts w:asciiTheme="minorHAnsi" w:hAnsiTheme="minorHAnsi"/>
          <w:bCs/>
        </w:rPr>
        <w:t xml:space="preserve">, </w:t>
      </w:r>
      <w:proofErr w:type="spellStart"/>
      <w:r w:rsidRPr="006C4DD0">
        <w:rPr>
          <w:rFonts w:asciiTheme="minorHAnsi" w:hAnsiTheme="minorHAnsi"/>
          <w:bCs/>
        </w:rPr>
        <w:t>prin</w:t>
      </w:r>
      <w:proofErr w:type="spellEnd"/>
      <w:r w:rsidRPr="006C4DD0">
        <w:rPr>
          <w:rFonts w:asciiTheme="minorHAnsi" w:hAnsiTheme="minorHAnsi"/>
          <w:bCs/>
        </w:rPr>
        <w:t xml:space="preserve"> care se </w:t>
      </w:r>
      <w:proofErr w:type="spellStart"/>
      <w:r w:rsidRPr="006C4DD0">
        <w:rPr>
          <w:rFonts w:asciiTheme="minorHAnsi" w:hAnsiTheme="minorHAnsi"/>
          <w:bCs/>
        </w:rPr>
        <w:t>vor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angaja</w:t>
      </w:r>
      <w:proofErr w:type="spellEnd"/>
      <w:r w:rsidRPr="006C4DD0">
        <w:rPr>
          <w:rFonts w:asciiTheme="minorHAnsi" w:hAnsiTheme="minorHAnsi"/>
          <w:bCs/>
        </w:rPr>
        <w:t xml:space="preserve"> c</w:t>
      </w:r>
      <w:r w:rsidR="00F7138B" w:rsidRPr="006C4DD0">
        <w:rPr>
          <w:rFonts w:asciiTheme="minorHAnsi" w:hAnsiTheme="minorHAnsi"/>
          <w:bCs/>
        </w:rPr>
        <w:t>a</w:t>
      </w:r>
      <w:r w:rsidRPr="006C4DD0">
        <w:rPr>
          <w:rFonts w:asciiTheme="minorHAnsi" w:hAnsiTheme="minorHAnsi"/>
          <w:bCs/>
        </w:rPr>
        <w:t xml:space="preserve"> nu </w:t>
      </w:r>
      <w:proofErr w:type="spellStart"/>
      <w:r w:rsidRPr="006C4DD0">
        <w:rPr>
          <w:rFonts w:asciiTheme="minorHAnsi" w:hAnsiTheme="minorHAnsi"/>
          <w:bCs/>
        </w:rPr>
        <w:t>vor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mai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solicita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r w:rsidR="00F7138B" w:rsidRPr="006C4DD0">
        <w:rPr>
          <w:rFonts w:asciiTheme="minorHAnsi" w:hAnsiTheme="minorHAnsi"/>
          <w:bCs/>
        </w:rPr>
        <w:t>i</w:t>
      </w:r>
      <w:r w:rsidRPr="006C4DD0">
        <w:rPr>
          <w:rFonts w:asciiTheme="minorHAnsi" w:hAnsiTheme="minorHAnsi"/>
          <w:bCs/>
        </w:rPr>
        <w:t xml:space="preserve">n </w:t>
      </w:r>
      <w:proofErr w:type="spellStart"/>
      <w:r w:rsidRPr="006C4DD0">
        <w:rPr>
          <w:rFonts w:asciiTheme="minorHAnsi" w:hAnsiTheme="minorHAnsi"/>
          <w:bCs/>
        </w:rPr>
        <w:t>perioada</w:t>
      </w:r>
      <w:proofErr w:type="spellEnd"/>
      <w:r w:rsidRPr="006C4DD0">
        <w:rPr>
          <w:rFonts w:asciiTheme="minorHAnsi" w:hAnsiTheme="minorHAnsi"/>
          <w:bCs/>
        </w:rPr>
        <w:t xml:space="preserve"> 2021-2027 </w:t>
      </w:r>
      <w:proofErr w:type="spellStart"/>
      <w:r w:rsidRPr="006C4DD0">
        <w:rPr>
          <w:rFonts w:asciiTheme="minorHAnsi" w:hAnsiTheme="minorHAnsi"/>
          <w:bCs/>
        </w:rPr>
        <w:t>sprijin</w:t>
      </w:r>
      <w:proofErr w:type="spellEnd"/>
      <w:r w:rsidRPr="006C4DD0">
        <w:rPr>
          <w:rFonts w:asciiTheme="minorHAnsi" w:hAnsiTheme="minorHAnsi"/>
          <w:bCs/>
        </w:rPr>
        <w:t xml:space="preserve"> pentru </w:t>
      </w:r>
      <w:proofErr w:type="spellStart"/>
      <w:r w:rsidRPr="006C4DD0">
        <w:rPr>
          <w:rFonts w:asciiTheme="minorHAnsi" w:hAnsiTheme="minorHAnsi"/>
          <w:bCs/>
        </w:rPr>
        <w:t>elaborarea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acelora</w:t>
      </w:r>
      <w:r w:rsidR="00F7138B" w:rsidRPr="006C4DD0">
        <w:rPr>
          <w:rFonts w:asciiTheme="minorHAnsi" w:hAnsiTheme="minorHAnsi"/>
          <w:bCs/>
        </w:rPr>
        <w:t>s</w:t>
      </w:r>
      <w:r w:rsidRPr="006C4DD0">
        <w:rPr>
          <w:rFonts w:asciiTheme="minorHAnsi" w:hAnsiTheme="minorHAnsi"/>
          <w:bCs/>
        </w:rPr>
        <w:t>i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tipuri</w:t>
      </w:r>
      <w:proofErr w:type="spellEnd"/>
      <w:r w:rsidRPr="006C4DD0">
        <w:rPr>
          <w:rFonts w:asciiTheme="minorHAnsi" w:hAnsiTheme="minorHAnsi"/>
          <w:bCs/>
        </w:rPr>
        <w:t xml:space="preserve"> de </w:t>
      </w:r>
      <w:proofErr w:type="spellStart"/>
      <w:r w:rsidRPr="006C4DD0">
        <w:rPr>
          <w:rFonts w:asciiTheme="minorHAnsi" w:hAnsiTheme="minorHAnsi"/>
          <w:bCs/>
        </w:rPr>
        <w:t>documente</w:t>
      </w:r>
      <w:proofErr w:type="spellEnd"/>
      <w:r w:rsidRPr="006C4DD0">
        <w:rPr>
          <w:rFonts w:asciiTheme="minorHAnsi" w:hAnsiTheme="minorHAnsi"/>
          <w:bCs/>
        </w:rPr>
        <w:t xml:space="preserve"> ca </w:t>
      </w:r>
      <w:proofErr w:type="spellStart"/>
      <w:r w:rsidRPr="006C4DD0">
        <w:rPr>
          <w:rFonts w:asciiTheme="minorHAnsi" w:hAnsiTheme="minorHAnsi"/>
          <w:bCs/>
        </w:rPr>
        <w:t>cele</w:t>
      </w:r>
      <w:proofErr w:type="spellEnd"/>
      <w:r w:rsidRPr="006C4DD0">
        <w:rPr>
          <w:rFonts w:asciiTheme="minorHAnsi" w:hAnsiTheme="minorHAnsi"/>
          <w:bCs/>
        </w:rPr>
        <w:t xml:space="preserve"> elaborate </w:t>
      </w:r>
      <w:proofErr w:type="spellStart"/>
      <w:r w:rsidRPr="006C4DD0">
        <w:rPr>
          <w:rFonts w:asciiTheme="minorHAnsi" w:hAnsiTheme="minorHAnsi"/>
          <w:bCs/>
        </w:rPr>
        <w:t>prin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acest</w:t>
      </w:r>
      <w:proofErr w:type="spellEnd"/>
      <w:r w:rsidRPr="006C4DD0">
        <w:rPr>
          <w:rFonts w:asciiTheme="minorHAnsi" w:hAnsiTheme="minorHAnsi"/>
          <w:bCs/>
        </w:rPr>
        <w:t xml:space="preserve"> </w:t>
      </w:r>
      <w:proofErr w:type="spellStart"/>
      <w:r w:rsidRPr="006C4DD0">
        <w:rPr>
          <w:rFonts w:asciiTheme="minorHAnsi" w:hAnsiTheme="minorHAnsi"/>
          <w:bCs/>
        </w:rPr>
        <w:t>proiect</w:t>
      </w:r>
      <w:proofErr w:type="spellEnd"/>
      <w:r w:rsidRPr="006C4DD0">
        <w:rPr>
          <w:rFonts w:asciiTheme="minorHAnsi" w:hAnsiTheme="minorHAnsi"/>
          <w:bCs/>
        </w:rPr>
        <w:t>.</w:t>
      </w:r>
    </w:p>
    <w:p w14:paraId="3CA8CC79" w14:textId="2AFF4BF6" w:rsidR="00CA63E9" w:rsidRPr="006C4DD0" w:rsidRDefault="00CA63E9" w:rsidP="00CA63E9">
      <w:pPr>
        <w:pStyle w:val="ListParagraph"/>
        <w:numPr>
          <w:ilvl w:val="0"/>
          <w:numId w:val="46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/>
          <w:bCs/>
        </w:rPr>
      </w:pPr>
      <w:proofErr w:type="spellStart"/>
      <w:r w:rsidRPr="006C4DD0">
        <w:rPr>
          <w:rFonts w:asciiTheme="minorHAnsi" w:hAnsiTheme="minorHAnsi"/>
          <w:b/>
        </w:rPr>
        <w:t>Declara</w:t>
      </w:r>
      <w:r w:rsidR="00F7138B" w:rsidRPr="006C4DD0">
        <w:rPr>
          <w:rFonts w:asciiTheme="minorHAnsi" w:hAnsiTheme="minorHAnsi"/>
          <w:b/>
        </w:rPr>
        <w:t>t</w:t>
      </w:r>
      <w:r w:rsidRPr="006C4DD0">
        <w:rPr>
          <w:rFonts w:asciiTheme="minorHAnsi" w:hAnsiTheme="minorHAnsi"/>
          <w:b/>
        </w:rPr>
        <w:t>ie</w:t>
      </w:r>
      <w:proofErr w:type="spellEnd"/>
      <w:r w:rsidRPr="006C4DD0">
        <w:rPr>
          <w:rFonts w:asciiTheme="minorHAnsi" w:hAnsiTheme="minorHAnsi"/>
          <w:b/>
        </w:rPr>
        <w:t xml:space="preserve"> </w:t>
      </w:r>
      <w:proofErr w:type="spellStart"/>
      <w:r w:rsidRPr="006C4DD0">
        <w:rPr>
          <w:rFonts w:asciiTheme="minorHAnsi" w:hAnsiTheme="minorHAnsi"/>
          <w:b/>
        </w:rPr>
        <w:t>pe</w:t>
      </w:r>
      <w:proofErr w:type="spellEnd"/>
      <w:r w:rsidRPr="006C4DD0">
        <w:rPr>
          <w:rFonts w:asciiTheme="minorHAnsi" w:hAnsiTheme="minorHAnsi"/>
          <w:b/>
        </w:rPr>
        <w:t xml:space="preserve"> </w:t>
      </w:r>
      <w:proofErr w:type="spellStart"/>
      <w:r w:rsidRPr="006C4DD0">
        <w:rPr>
          <w:rFonts w:asciiTheme="minorHAnsi" w:hAnsiTheme="minorHAnsi"/>
          <w:b/>
        </w:rPr>
        <w:t>propria</w:t>
      </w:r>
      <w:proofErr w:type="spellEnd"/>
      <w:r w:rsidRPr="006C4DD0">
        <w:rPr>
          <w:rFonts w:asciiTheme="minorHAnsi" w:hAnsiTheme="minorHAnsi"/>
          <w:b/>
        </w:rPr>
        <w:t xml:space="preserve"> </w:t>
      </w:r>
      <w:proofErr w:type="spellStart"/>
      <w:r w:rsidRPr="006C4DD0">
        <w:rPr>
          <w:rFonts w:asciiTheme="minorHAnsi" w:hAnsiTheme="minorHAnsi"/>
        </w:rPr>
        <w:t>raspundere</w:t>
      </w:r>
      <w:proofErr w:type="spellEnd"/>
      <w:r w:rsidRPr="006C4DD0">
        <w:rPr>
          <w:rFonts w:asciiTheme="minorHAnsi" w:hAnsiTheme="minorHAnsi"/>
        </w:rPr>
        <w:t xml:space="preserve"> cu </w:t>
      </w:r>
      <w:proofErr w:type="spellStart"/>
      <w:r w:rsidRPr="006C4DD0">
        <w:rPr>
          <w:rFonts w:asciiTheme="minorHAnsi" w:hAnsiTheme="minorHAnsi"/>
        </w:rPr>
        <w:t>privire</w:t>
      </w:r>
      <w:proofErr w:type="spellEnd"/>
      <w:r w:rsidRPr="006C4DD0">
        <w:rPr>
          <w:rFonts w:asciiTheme="minorHAnsi" w:hAnsiTheme="minorHAnsi"/>
        </w:rPr>
        <w:t xml:space="preserve"> la </w:t>
      </w:r>
      <w:proofErr w:type="spellStart"/>
      <w:r w:rsidRPr="006C4DD0">
        <w:rPr>
          <w:rFonts w:asciiTheme="minorHAnsi" w:hAnsiTheme="minorHAnsi"/>
        </w:rPr>
        <w:t>obligat</w:t>
      </w:r>
      <w:r w:rsidR="008B0BBA" w:rsidRPr="006C4DD0">
        <w:rPr>
          <w:rFonts w:asciiTheme="minorHAnsi" w:hAnsiTheme="minorHAnsi"/>
        </w:rPr>
        <w:t>i</w:t>
      </w:r>
      <w:r w:rsidRPr="006C4DD0">
        <w:rPr>
          <w:rFonts w:asciiTheme="minorHAnsi" w:hAnsiTheme="minorHAnsi"/>
        </w:rPr>
        <w:t>v</w:t>
      </w:r>
      <w:r w:rsidR="008B0BBA" w:rsidRPr="006C4DD0">
        <w:rPr>
          <w:rFonts w:asciiTheme="minorHAnsi" w:hAnsiTheme="minorHAnsi"/>
        </w:rPr>
        <w:t>i</w:t>
      </w:r>
      <w:r w:rsidRPr="006C4DD0">
        <w:rPr>
          <w:rFonts w:asciiTheme="minorHAnsi" w:hAnsiTheme="minorHAnsi"/>
        </w:rPr>
        <w:t>tatea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beneficiarilor</w:t>
      </w:r>
      <w:proofErr w:type="spellEnd"/>
      <w:r w:rsidRPr="006C4DD0">
        <w:rPr>
          <w:rFonts w:asciiTheme="minorHAnsi" w:hAnsiTheme="minorHAnsi"/>
        </w:rPr>
        <w:t xml:space="preserve"> de a </w:t>
      </w:r>
      <w:proofErr w:type="spellStart"/>
      <w:r w:rsidRPr="006C4DD0">
        <w:rPr>
          <w:rFonts w:asciiTheme="minorHAnsi" w:hAnsiTheme="minorHAnsi"/>
        </w:rPr>
        <w:t>depune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cereri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finan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are</w:t>
      </w:r>
      <w:proofErr w:type="spellEnd"/>
      <w:r w:rsidRPr="006C4DD0">
        <w:rPr>
          <w:rFonts w:asciiTheme="minorHAnsi" w:hAnsiTheme="minorHAnsi"/>
        </w:rPr>
        <w:t xml:space="preserve"> pentru </w:t>
      </w:r>
      <w:proofErr w:type="spellStart"/>
      <w:r w:rsidRPr="006C4DD0">
        <w:rPr>
          <w:rFonts w:asciiTheme="minorHAnsi" w:hAnsiTheme="minorHAnsi"/>
        </w:rPr>
        <w:t>proiectele</w:t>
      </w:r>
      <w:proofErr w:type="spellEnd"/>
      <w:r w:rsidRPr="006C4DD0">
        <w:rPr>
          <w:rFonts w:asciiTheme="minorHAnsi" w:hAnsiTheme="minorHAnsi"/>
        </w:rPr>
        <w:t xml:space="preserve"> pentru care au </w:t>
      </w:r>
      <w:proofErr w:type="spellStart"/>
      <w:r w:rsidRPr="006C4DD0">
        <w:rPr>
          <w:rFonts w:asciiTheme="minorHAnsi" w:hAnsiTheme="minorHAnsi"/>
        </w:rPr>
        <w:t>fost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preg</w:t>
      </w:r>
      <w:r w:rsidR="00F7138B" w:rsidRPr="006C4DD0">
        <w:rPr>
          <w:rFonts w:asciiTheme="minorHAnsi" w:hAnsiTheme="minorHAnsi"/>
        </w:rPr>
        <w:t>a</w:t>
      </w:r>
      <w:r w:rsidRPr="006C4DD0">
        <w:rPr>
          <w:rFonts w:asciiTheme="minorHAnsi" w:hAnsiTheme="minorHAnsi"/>
        </w:rPr>
        <w:t>tite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documenta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iile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tehnico-economice</w:t>
      </w:r>
      <w:proofErr w:type="spellEnd"/>
      <w:r w:rsidRPr="006C4DD0">
        <w:rPr>
          <w:rFonts w:asciiTheme="minorHAnsi" w:hAnsiTheme="minorHAnsi"/>
        </w:rPr>
        <w:t xml:space="preserve">, </w:t>
      </w:r>
      <w:r w:rsidR="00F7138B" w:rsidRPr="006C4DD0">
        <w:rPr>
          <w:rFonts w:asciiTheme="minorHAnsi" w:hAnsiTheme="minorHAnsi"/>
        </w:rPr>
        <w:t>i</w:t>
      </w:r>
      <w:r w:rsidRPr="006C4DD0">
        <w:rPr>
          <w:rFonts w:asciiTheme="minorHAnsi" w:hAnsiTheme="minorHAnsi"/>
        </w:rPr>
        <w:t xml:space="preserve">n </w:t>
      </w:r>
      <w:proofErr w:type="spellStart"/>
      <w:r w:rsidRPr="006C4DD0">
        <w:rPr>
          <w:rFonts w:asciiTheme="minorHAnsi" w:hAnsiTheme="minorHAnsi"/>
        </w:rPr>
        <w:t>condi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iile</w:t>
      </w:r>
      <w:proofErr w:type="spellEnd"/>
      <w:r w:rsidRPr="006C4DD0">
        <w:rPr>
          <w:rFonts w:asciiTheme="minorHAnsi" w:hAnsiTheme="minorHAnsi"/>
        </w:rPr>
        <w:t xml:space="preserve"> care </w:t>
      </w:r>
      <w:proofErr w:type="spellStart"/>
      <w:r w:rsidRPr="006C4DD0">
        <w:rPr>
          <w:rFonts w:asciiTheme="minorHAnsi" w:hAnsiTheme="minorHAnsi"/>
        </w:rPr>
        <w:t>vor</w:t>
      </w:r>
      <w:proofErr w:type="spellEnd"/>
      <w:r w:rsidRPr="006C4DD0">
        <w:rPr>
          <w:rFonts w:asciiTheme="minorHAnsi" w:hAnsiTheme="minorHAnsi"/>
        </w:rPr>
        <w:t xml:space="preserve"> fi </w:t>
      </w:r>
      <w:proofErr w:type="spellStart"/>
      <w:r w:rsidRPr="006C4DD0">
        <w:rPr>
          <w:rFonts w:asciiTheme="minorHAnsi" w:hAnsiTheme="minorHAnsi"/>
        </w:rPr>
        <w:t>prev</w:t>
      </w:r>
      <w:r w:rsidR="00F7138B" w:rsidRPr="006C4DD0">
        <w:rPr>
          <w:rFonts w:asciiTheme="minorHAnsi" w:hAnsiTheme="minorHAnsi"/>
        </w:rPr>
        <w:t>a</w:t>
      </w:r>
      <w:r w:rsidRPr="006C4DD0">
        <w:rPr>
          <w:rFonts w:asciiTheme="minorHAnsi" w:hAnsiTheme="minorHAnsi"/>
        </w:rPr>
        <w:t>zute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ghidurile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solicitantului</w:t>
      </w:r>
      <w:proofErr w:type="spellEnd"/>
      <w:r w:rsidRPr="006C4DD0">
        <w:rPr>
          <w:rFonts w:asciiTheme="minorHAnsi" w:hAnsiTheme="minorHAnsi"/>
        </w:rPr>
        <w:t xml:space="preserve"> pentru </w:t>
      </w:r>
      <w:proofErr w:type="spellStart"/>
      <w:r w:rsidRPr="006C4DD0">
        <w:rPr>
          <w:rFonts w:asciiTheme="minorHAnsi" w:hAnsiTheme="minorHAnsi"/>
        </w:rPr>
        <w:t>apelurile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proiecte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lansate</w:t>
      </w:r>
      <w:proofErr w:type="spellEnd"/>
      <w:r w:rsidRPr="006C4DD0">
        <w:rPr>
          <w:rFonts w:asciiTheme="minorHAnsi" w:hAnsiTheme="minorHAnsi"/>
        </w:rPr>
        <w:t xml:space="preserve"> </w:t>
      </w:r>
      <w:r w:rsidR="00F7138B" w:rsidRPr="006C4DD0">
        <w:rPr>
          <w:rFonts w:asciiTheme="minorHAnsi" w:hAnsiTheme="minorHAnsi"/>
        </w:rPr>
        <w:t>i</w:t>
      </w:r>
      <w:r w:rsidRPr="006C4DD0">
        <w:rPr>
          <w:rFonts w:asciiTheme="minorHAnsi" w:hAnsiTheme="minorHAnsi"/>
        </w:rPr>
        <w:t xml:space="preserve">n </w:t>
      </w:r>
      <w:proofErr w:type="spellStart"/>
      <w:r w:rsidRPr="006C4DD0">
        <w:rPr>
          <w:rFonts w:asciiTheme="minorHAnsi" w:hAnsiTheme="minorHAnsi"/>
        </w:rPr>
        <w:t>perioada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programare</w:t>
      </w:r>
      <w:proofErr w:type="spellEnd"/>
      <w:r w:rsidRPr="006C4DD0">
        <w:rPr>
          <w:rFonts w:asciiTheme="minorHAnsi" w:hAnsiTheme="minorHAnsi"/>
        </w:rPr>
        <w:t xml:space="preserve"> 2021-2027, sub </w:t>
      </w:r>
      <w:proofErr w:type="spellStart"/>
      <w:r w:rsidRPr="006C4DD0">
        <w:rPr>
          <w:rFonts w:asciiTheme="minorHAnsi" w:hAnsiTheme="minorHAnsi"/>
        </w:rPr>
        <w:t>sanc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iunea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restituirii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finan</w:t>
      </w:r>
      <w:r w:rsidR="00F7138B" w:rsidRPr="006C4DD0">
        <w:rPr>
          <w:rFonts w:asciiTheme="minorHAnsi" w:hAnsiTheme="minorHAnsi"/>
        </w:rPr>
        <w:t>ta</w:t>
      </w:r>
      <w:r w:rsidRPr="006C4DD0">
        <w:rPr>
          <w:rFonts w:asciiTheme="minorHAnsi" w:hAnsiTheme="minorHAnsi"/>
        </w:rPr>
        <w:t>rii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acordate</w:t>
      </w:r>
      <w:proofErr w:type="spellEnd"/>
      <w:r w:rsidRPr="006C4DD0">
        <w:rPr>
          <w:rFonts w:asciiTheme="minorHAnsi" w:hAnsiTheme="minorHAnsi"/>
        </w:rPr>
        <w:t xml:space="preserve"> </w:t>
      </w:r>
      <w:r w:rsidR="00F7138B" w:rsidRPr="006C4DD0">
        <w:rPr>
          <w:rFonts w:asciiTheme="minorHAnsi" w:hAnsiTheme="minorHAnsi"/>
        </w:rPr>
        <w:t>i</w:t>
      </w:r>
      <w:r w:rsidRPr="006C4DD0">
        <w:rPr>
          <w:rFonts w:asciiTheme="minorHAnsi" w:hAnsiTheme="minorHAnsi"/>
        </w:rPr>
        <w:t xml:space="preserve">n </w:t>
      </w:r>
      <w:proofErr w:type="spellStart"/>
      <w:r w:rsidRPr="006C4DD0">
        <w:rPr>
          <w:rFonts w:asciiTheme="minorHAnsi" w:hAnsiTheme="minorHAnsi"/>
        </w:rPr>
        <w:t>condi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iile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prev</w:t>
      </w:r>
      <w:r w:rsidR="00F7138B" w:rsidRPr="006C4DD0">
        <w:rPr>
          <w:rFonts w:asciiTheme="minorHAnsi" w:hAnsiTheme="minorHAnsi"/>
        </w:rPr>
        <w:t>a</w:t>
      </w:r>
      <w:r w:rsidRPr="006C4DD0">
        <w:rPr>
          <w:rFonts w:asciiTheme="minorHAnsi" w:hAnsiTheme="minorHAnsi"/>
        </w:rPr>
        <w:t>zute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contractele</w:t>
      </w:r>
      <w:proofErr w:type="spellEnd"/>
      <w:r w:rsidRPr="006C4DD0">
        <w:rPr>
          <w:rFonts w:asciiTheme="minorHAnsi" w:hAnsiTheme="minorHAnsi"/>
        </w:rPr>
        <w:t xml:space="preserve"> de </w:t>
      </w:r>
      <w:proofErr w:type="spellStart"/>
      <w:r w:rsidRPr="006C4DD0">
        <w:rPr>
          <w:rFonts w:asciiTheme="minorHAnsi" w:hAnsiTheme="minorHAnsi"/>
        </w:rPr>
        <w:t>finan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are</w:t>
      </w:r>
      <w:proofErr w:type="spellEnd"/>
      <w:r w:rsidRPr="006C4DD0">
        <w:rPr>
          <w:rFonts w:asciiTheme="minorHAnsi" w:hAnsiTheme="minorHAnsi"/>
        </w:rPr>
        <w:t xml:space="preserve"> pentru </w:t>
      </w:r>
      <w:proofErr w:type="spellStart"/>
      <w:r w:rsidRPr="006C4DD0">
        <w:rPr>
          <w:rFonts w:asciiTheme="minorHAnsi" w:hAnsiTheme="minorHAnsi"/>
        </w:rPr>
        <w:t>preg</w:t>
      </w:r>
      <w:r w:rsidR="00F7138B" w:rsidRPr="006C4DD0">
        <w:rPr>
          <w:rFonts w:asciiTheme="minorHAnsi" w:hAnsiTheme="minorHAnsi"/>
        </w:rPr>
        <w:t>a</w:t>
      </w:r>
      <w:r w:rsidRPr="006C4DD0">
        <w:rPr>
          <w:rFonts w:asciiTheme="minorHAnsi" w:hAnsiTheme="minorHAnsi"/>
        </w:rPr>
        <w:t>tirea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documenta</w:t>
      </w:r>
      <w:r w:rsidR="00F7138B" w:rsidRPr="006C4DD0">
        <w:rPr>
          <w:rFonts w:asciiTheme="minorHAnsi" w:hAnsiTheme="minorHAnsi"/>
        </w:rPr>
        <w:t>t</w:t>
      </w:r>
      <w:r w:rsidRPr="006C4DD0">
        <w:rPr>
          <w:rFonts w:asciiTheme="minorHAnsi" w:hAnsiTheme="minorHAnsi"/>
        </w:rPr>
        <w:t>iilor</w:t>
      </w:r>
      <w:proofErr w:type="spellEnd"/>
      <w:r w:rsidRPr="006C4DD0">
        <w:rPr>
          <w:rFonts w:asciiTheme="minorHAnsi" w:hAnsiTheme="minorHAnsi"/>
        </w:rPr>
        <w:t xml:space="preserve"> </w:t>
      </w:r>
      <w:proofErr w:type="spellStart"/>
      <w:r w:rsidRPr="006C4DD0">
        <w:rPr>
          <w:rFonts w:asciiTheme="minorHAnsi" w:hAnsiTheme="minorHAnsi"/>
        </w:rPr>
        <w:t>tehnico-economice</w:t>
      </w:r>
      <w:proofErr w:type="spellEnd"/>
    </w:p>
    <w:p w14:paraId="2DC52FAD" w14:textId="3C34BC30" w:rsidR="00A23EA1" w:rsidRPr="006C4DD0" w:rsidRDefault="00CA63E9" w:rsidP="00CA63E9">
      <w:pPr>
        <w:pStyle w:val="ListParagraph"/>
        <w:numPr>
          <w:ilvl w:val="0"/>
          <w:numId w:val="46"/>
        </w:numPr>
        <w:tabs>
          <w:tab w:val="left" w:pos="900"/>
          <w:tab w:val="left" w:pos="1260"/>
        </w:tabs>
        <w:jc w:val="both"/>
        <w:rPr>
          <w:rFonts w:asciiTheme="minorHAnsi" w:hAnsiTheme="minorHAnsi"/>
          <w:snapToGrid w:val="0"/>
          <w:lang w:eastAsia="en-US"/>
        </w:rPr>
      </w:pPr>
      <w:proofErr w:type="spellStart"/>
      <w:r w:rsidRPr="006C4DD0">
        <w:rPr>
          <w:rFonts w:asciiTheme="minorHAnsi" w:hAnsiTheme="minorHAnsi"/>
          <w:b/>
          <w:bCs/>
          <w:u w:val="single"/>
        </w:rPr>
        <w:t>D</w:t>
      </w:r>
      <w:r w:rsidR="00A23EA1" w:rsidRPr="006C4DD0">
        <w:rPr>
          <w:rFonts w:asciiTheme="minorHAnsi" w:hAnsiTheme="minorHAnsi"/>
          <w:b/>
          <w:bCs/>
          <w:u w:val="single"/>
        </w:rPr>
        <w:t>eclaratie</w:t>
      </w:r>
      <w:proofErr w:type="spellEnd"/>
      <w:r w:rsidR="00A23EA1" w:rsidRPr="006C4DD0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="00A23EA1" w:rsidRPr="006C4DD0">
        <w:rPr>
          <w:rFonts w:asciiTheme="minorHAnsi" w:hAnsiTheme="minorHAnsi"/>
          <w:b/>
          <w:bCs/>
          <w:u w:val="single"/>
        </w:rPr>
        <w:t>pe</w:t>
      </w:r>
      <w:proofErr w:type="spellEnd"/>
      <w:r w:rsidR="00A23EA1" w:rsidRPr="006C4DD0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="00A23EA1" w:rsidRPr="006C4DD0">
        <w:rPr>
          <w:rFonts w:asciiTheme="minorHAnsi" w:hAnsiTheme="minorHAnsi"/>
          <w:b/>
          <w:bCs/>
          <w:u w:val="single"/>
        </w:rPr>
        <w:t>propria</w:t>
      </w:r>
      <w:proofErr w:type="spellEnd"/>
      <w:r w:rsidR="00A23EA1" w:rsidRPr="006C4DD0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="00A23EA1" w:rsidRPr="006C4DD0">
        <w:rPr>
          <w:rFonts w:asciiTheme="minorHAnsi" w:hAnsiTheme="minorHAnsi"/>
          <w:b/>
          <w:bCs/>
          <w:u w:val="single"/>
        </w:rPr>
        <w:t>raspundere</w:t>
      </w:r>
      <w:proofErr w:type="spellEnd"/>
      <w:r w:rsidR="00A23EA1" w:rsidRPr="006C4DD0">
        <w:rPr>
          <w:rFonts w:asciiTheme="minorHAnsi" w:hAnsiTheme="minorHAnsi"/>
        </w:rPr>
        <w:t xml:space="preserve"> din care </w:t>
      </w:r>
      <w:proofErr w:type="spellStart"/>
      <w:r w:rsidR="00A23EA1" w:rsidRPr="006C4DD0">
        <w:rPr>
          <w:rFonts w:asciiTheme="minorHAnsi" w:hAnsiTheme="minorHAnsi"/>
        </w:rPr>
        <w:t>sa</w:t>
      </w:r>
      <w:proofErr w:type="spellEnd"/>
      <w:r w:rsidR="00A23EA1" w:rsidRPr="006C4DD0">
        <w:rPr>
          <w:rFonts w:asciiTheme="minorHAnsi" w:hAnsiTheme="minorHAnsi"/>
        </w:rPr>
        <w:t xml:space="preserve"> </w:t>
      </w:r>
      <w:proofErr w:type="spellStart"/>
      <w:r w:rsidR="00A23EA1" w:rsidRPr="006C4DD0">
        <w:rPr>
          <w:rFonts w:asciiTheme="minorHAnsi" w:hAnsiTheme="minorHAnsi"/>
        </w:rPr>
        <w:t>reiasa</w:t>
      </w:r>
      <w:proofErr w:type="spellEnd"/>
      <w:r w:rsidR="00A23EA1" w:rsidRPr="006C4DD0">
        <w:rPr>
          <w:rFonts w:asciiTheme="minorHAnsi" w:hAnsiTheme="minorHAnsi"/>
        </w:rPr>
        <w:t xml:space="preserve"> ca </w:t>
      </w:r>
      <w:proofErr w:type="spellStart"/>
      <w:r w:rsidR="00A23EA1" w:rsidRPr="006C4DD0">
        <w:rPr>
          <w:rFonts w:asciiTheme="minorHAnsi" w:hAnsiTheme="minorHAnsi"/>
        </w:rPr>
        <w:t>solicitantul</w:t>
      </w:r>
      <w:proofErr w:type="spellEnd"/>
      <w:r w:rsidR="00A23EA1" w:rsidRPr="006C4DD0">
        <w:rPr>
          <w:rFonts w:asciiTheme="minorHAnsi" w:hAnsiTheme="minorHAnsi"/>
        </w:rPr>
        <w:t>:</w:t>
      </w:r>
    </w:p>
    <w:p w14:paraId="00C2C41D" w14:textId="77777777" w:rsidR="00A23EA1" w:rsidRPr="006C4DD0" w:rsidRDefault="00A23EA1" w:rsidP="00CA63E9">
      <w:pPr>
        <w:pStyle w:val="ListParagraph"/>
        <w:numPr>
          <w:ilvl w:val="0"/>
          <w:numId w:val="40"/>
        </w:numPr>
        <w:tabs>
          <w:tab w:val="left" w:pos="2250"/>
        </w:tabs>
        <w:ind w:left="2250" w:hanging="180"/>
        <w:rPr>
          <w:rFonts w:asciiTheme="minorHAnsi" w:hAnsiTheme="minorHAnsi"/>
          <w:i/>
        </w:rPr>
      </w:pPr>
      <w:r w:rsidRPr="006C4DD0">
        <w:rPr>
          <w:rFonts w:asciiTheme="minorHAnsi" w:hAnsiTheme="minorHAnsi"/>
          <w:i/>
        </w:rPr>
        <w:t xml:space="preserve">are </w:t>
      </w:r>
      <w:proofErr w:type="spellStart"/>
      <w:r w:rsidRPr="006C4DD0">
        <w:rPr>
          <w:rFonts w:asciiTheme="minorHAnsi" w:hAnsiTheme="minorHAnsi"/>
          <w:i/>
        </w:rPr>
        <w:t>clarificat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regimul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juridic</w:t>
      </w:r>
      <w:proofErr w:type="spellEnd"/>
      <w:r w:rsidRPr="006C4DD0">
        <w:rPr>
          <w:rFonts w:asciiTheme="minorHAnsi" w:hAnsiTheme="minorHAnsi"/>
          <w:i/>
        </w:rPr>
        <w:t xml:space="preserve"> al </w:t>
      </w:r>
      <w:proofErr w:type="spellStart"/>
      <w:r w:rsidRPr="006C4DD0">
        <w:rPr>
          <w:rFonts w:asciiTheme="minorHAnsi" w:hAnsiTheme="minorHAnsi"/>
          <w:i/>
        </w:rPr>
        <w:t>bunului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imobil</w:t>
      </w:r>
      <w:proofErr w:type="spellEnd"/>
      <w:r w:rsidRPr="006C4DD0">
        <w:rPr>
          <w:rFonts w:asciiTheme="minorHAnsi" w:hAnsiTheme="minorHAnsi"/>
          <w:i/>
        </w:rPr>
        <w:t xml:space="preserve"> la data </w:t>
      </w:r>
      <w:proofErr w:type="spellStart"/>
      <w:r w:rsidRPr="006C4DD0">
        <w:rPr>
          <w:rFonts w:asciiTheme="minorHAnsi" w:hAnsiTheme="minorHAnsi"/>
          <w:i/>
        </w:rPr>
        <w:t>depunerii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fisei</w:t>
      </w:r>
      <w:proofErr w:type="spellEnd"/>
      <w:r w:rsidRPr="006C4DD0">
        <w:rPr>
          <w:rFonts w:asciiTheme="minorHAnsi" w:hAnsiTheme="minorHAnsi"/>
          <w:i/>
        </w:rPr>
        <w:t xml:space="preserve"> de </w:t>
      </w:r>
      <w:proofErr w:type="spellStart"/>
      <w:r w:rsidRPr="006C4DD0">
        <w:rPr>
          <w:rFonts w:asciiTheme="minorHAnsi" w:hAnsiTheme="minorHAnsi"/>
          <w:i/>
        </w:rPr>
        <w:t>proiect</w:t>
      </w:r>
      <w:proofErr w:type="spellEnd"/>
      <w:r w:rsidRPr="006C4DD0">
        <w:rPr>
          <w:rFonts w:asciiTheme="minorHAnsi" w:hAnsiTheme="minorHAnsi"/>
          <w:i/>
        </w:rPr>
        <w:t>*</w:t>
      </w:r>
    </w:p>
    <w:p w14:paraId="4AEA2BDB" w14:textId="77777777" w:rsidR="00A23EA1" w:rsidRPr="006C4DD0" w:rsidRDefault="00A23EA1" w:rsidP="00A23EA1">
      <w:pPr>
        <w:pStyle w:val="ListParagraph"/>
        <w:numPr>
          <w:ilvl w:val="0"/>
          <w:numId w:val="40"/>
        </w:numPr>
        <w:tabs>
          <w:tab w:val="left" w:pos="2250"/>
        </w:tabs>
        <w:ind w:left="2250" w:hanging="180"/>
        <w:jc w:val="both"/>
        <w:rPr>
          <w:rFonts w:asciiTheme="minorHAnsi" w:hAnsiTheme="minorHAnsi"/>
          <w:i/>
        </w:rPr>
      </w:pPr>
      <w:r w:rsidRPr="006C4DD0">
        <w:rPr>
          <w:rFonts w:asciiTheme="minorHAnsi" w:hAnsiTheme="minorHAnsi"/>
          <w:i/>
        </w:rPr>
        <w:t xml:space="preserve">nu are </w:t>
      </w:r>
      <w:proofErr w:type="spellStart"/>
      <w:r w:rsidRPr="006C4DD0">
        <w:rPr>
          <w:rFonts w:asciiTheme="minorHAnsi" w:hAnsiTheme="minorHAnsi"/>
          <w:i/>
        </w:rPr>
        <w:t>clarificat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regimul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juridic</w:t>
      </w:r>
      <w:proofErr w:type="spellEnd"/>
      <w:r w:rsidRPr="006C4DD0">
        <w:rPr>
          <w:rFonts w:asciiTheme="minorHAnsi" w:hAnsiTheme="minorHAnsi"/>
          <w:i/>
        </w:rPr>
        <w:t xml:space="preserve"> al </w:t>
      </w:r>
      <w:proofErr w:type="spellStart"/>
      <w:r w:rsidRPr="006C4DD0">
        <w:rPr>
          <w:rFonts w:asciiTheme="minorHAnsi" w:hAnsiTheme="minorHAnsi"/>
          <w:i/>
        </w:rPr>
        <w:t>bunului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imobil</w:t>
      </w:r>
      <w:proofErr w:type="spellEnd"/>
      <w:r w:rsidRPr="006C4DD0">
        <w:rPr>
          <w:rFonts w:asciiTheme="minorHAnsi" w:hAnsiTheme="minorHAnsi"/>
          <w:i/>
        </w:rPr>
        <w:t xml:space="preserve"> la data </w:t>
      </w:r>
      <w:proofErr w:type="spellStart"/>
      <w:r w:rsidRPr="006C4DD0">
        <w:rPr>
          <w:rFonts w:asciiTheme="minorHAnsi" w:hAnsiTheme="minorHAnsi"/>
          <w:i/>
        </w:rPr>
        <w:t>depunerii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fisei</w:t>
      </w:r>
      <w:proofErr w:type="spellEnd"/>
      <w:r w:rsidRPr="006C4DD0">
        <w:rPr>
          <w:rFonts w:asciiTheme="minorHAnsi" w:hAnsiTheme="minorHAnsi"/>
          <w:i/>
        </w:rPr>
        <w:t xml:space="preserve"> de </w:t>
      </w:r>
      <w:proofErr w:type="spellStart"/>
      <w:r w:rsidRPr="006C4DD0">
        <w:rPr>
          <w:rFonts w:asciiTheme="minorHAnsi" w:hAnsiTheme="minorHAnsi"/>
          <w:i/>
        </w:rPr>
        <w:t>proiect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sau</w:t>
      </w:r>
      <w:proofErr w:type="spellEnd"/>
      <w:r w:rsidRPr="006C4DD0">
        <w:rPr>
          <w:rFonts w:asciiTheme="minorHAnsi" w:hAnsiTheme="minorHAnsi"/>
          <w:i/>
        </w:rPr>
        <w:t xml:space="preserve"> ca </w:t>
      </w:r>
      <w:proofErr w:type="spellStart"/>
      <w:r w:rsidRPr="006C4DD0">
        <w:rPr>
          <w:rFonts w:asciiTheme="minorHAnsi" w:hAnsiTheme="minorHAnsi"/>
          <w:i/>
        </w:rPr>
        <w:t>acesta</w:t>
      </w:r>
      <w:proofErr w:type="spellEnd"/>
      <w:r w:rsidRPr="006C4DD0">
        <w:rPr>
          <w:rFonts w:asciiTheme="minorHAnsi" w:hAnsiTheme="minorHAnsi"/>
          <w:i/>
        </w:rPr>
        <w:t xml:space="preserve"> </w:t>
      </w:r>
      <w:proofErr w:type="spellStart"/>
      <w:r w:rsidRPr="006C4DD0">
        <w:rPr>
          <w:rFonts w:asciiTheme="minorHAnsi" w:hAnsiTheme="minorHAnsi"/>
          <w:i/>
        </w:rPr>
        <w:t>este</w:t>
      </w:r>
      <w:proofErr w:type="spellEnd"/>
      <w:r w:rsidRPr="006C4DD0">
        <w:rPr>
          <w:rFonts w:asciiTheme="minorHAnsi" w:hAnsiTheme="minorHAnsi"/>
          <w:i/>
        </w:rPr>
        <w:t xml:space="preserve"> in curs de </w:t>
      </w:r>
      <w:proofErr w:type="spellStart"/>
      <w:r w:rsidRPr="006C4DD0">
        <w:rPr>
          <w:rFonts w:asciiTheme="minorHAnsi" w:hAnsiTheme="minorHAnsi"/>
          <w:i/>
        </w:rPr>
        <w:t>definitivare</w:t>
      </w:r>
      <w:proofErr w:type="spellEnd"/>
      <w:r w:rsidRPr="006C4DD0">
        <w:rPr>
          <w:rFonts w:asciiTheme="minorHAnsi" w:hAnsiTheme="minorHAnsi"/>
          <w:i/>
        </w:rPr>
        <w:t>**</w:t>
      </w:r>
    </w:p>
    <w:p w14:paraId="0A42CD1C" w14:textId="7A359E9F" w:rsidR="00A23EA1" w:rsidRPr="006C4DD0" w:rsidRDefault="00A23EA1" w:rsidP="00A23EA1">
      <w:pPr>
        <w:pStyle w:val="TOC8"/>
        <w:numPr>
          <w:ilvl w:val="0"/>
          <w:numId w:val="0"/>
        </w:numPr>
        <w:ind w:left="1440"/>
        <w:rPr>
          <w:rFonts w:asciiTheme="minorHAnsi" w:hAnsiTheme="minorHAnsi"/>
          <w:sz w:val="22"/>
          <w:szCs w:val="22"/>
        </w:rPr>
      </w:pPr>
      <w:r w:rsidRPr="006C4DD0">
        <w:rPr>
          <w:rFonts w:asciiTheme="minorHAnsi" w:hAnsiTheme="minorHAnsi"/>
          <w:sz w:val="22"/>
          <w:szCs w:val="22"/>
        </w:rPr>
        <w:t xml:space="preserve">* Regimul juridic al bunului imobil clarificat la data depunerii fisei de proiect inseamna ca acesta detine dreptul de proprietate asupra terenulului </w:t>
      </w:r>
      <w:r w:rsidR="00F7138B" w:rsidRPr="006C4DD0">
        <w:rPr>
          <w:rFonts w:asciiTheme="minorHAnsi" w:hAnsiTheme="minorHAnsi"/>
          <w:sz w:val="22"/>
          <w:szCs w:val="22"/>
        </w:rPr>
        <w:t>s</w:t>
      </w:r>
      <w:r w:rsidRPr="006C4DD0">
        <w:rPr>
          <w:rFonts w:asciiTheme="minorHAnsi" w:hAnsiTheme="minorHAnsi"/>
          <w:sz w:val="22"/>
          <w:szCs w:val="22"/>
        </w:rPr>
        <w:t>i infrastructurii pe care se realizeaz</w:t>
      </w:r>
      <w:r w:rsidR="00F7138B" w:rsidRPr="006C4DD0">
        <w:rPr>
          <w:rFonts w:asciiTheme="minorHAnsi" w:hAnsiTheme="minorHAnsi"/>
          <w:sz w:val="22"/>
          <w:szCs w:val="22"/>
        </w:rPr>
        <w:t>a</w:t>
      </w:r>
      <w:r w:rsidRPr="006C4DD0">
        <w:rPr>
          <w:rFonts w:asciiTheme="minorHAnsi" w:hAnsiTheme="minorHAnsi"/>
          <w:sz w:val="22"/>
          <w:szCs w:val="22"/>
        </w:rPr>
        <w:t xml:space="preserve"> proiectul, respectiv ca acestea n</w:t>
      </w:r>
      <w:r w:rsidRPr="006C4DD0">
        <w:rPr>
          <w:rFonts w:asciiTheme="minorHAnsi" w:hAnsiTheme="minorHAnsi"/>
          <w:snapToGrid w:val="0"/>
          <w:sz w:val="22"/>
          <w:szCs w:val="22"/>
        </w:rPr>
        <w:t>u sunt afectate de limit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>ri legale, conven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t</w:t>
      </w:r>
      <w:r w:rsidRPr="006C4DD0">
        <w:rPr>
          <w:rFonts w:asciiTheme="minorHAnsi" w:hAnsiTheme="minorHAnsi"/>
          <w:snapToGrid w:val="0"/>
          <w:sz w:val="22"/>
          <w:szCs w:val="22"/>
        </w:rPr>
        <w:t>ionale, judiciare ale dreptului real invocat, incompatibile cu realizarea activit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at</w:t>
      </w:r>
      <w:r w:rsidRPr="006C4DD0">
        <w:rPr>
          <w:rFonts w:asciiTheme="minorHAnsi" w:hAnsiTheme="minorHAnsi"/>
          <w:snapToGrid w:val="0"/>
          <w:sz w:val="22"/>
          <w:szCs w:val="22"/>
        </w:rPr>
        <w:t>ilor proiectului (de ex. limite legale, conven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t</w:t>
      </w:r>
      <w:r w:rsidRPr="006C4DD0">
        <w:rPr>
          <w:rFonts w:asciiTheme="minorHAnsi" w:hAnsiTheme="minorHAnsi"/>
          <w:snapToGrid w:val="0"/>
          <w:sz w:val="22"/>
          <w:szCs w:val="22"/>
        </w:rPr>
        <w:t>ionale etc), respectiv:</w:t>
      </w:r>
    </w:p>
    <w:p w14:paraId="3FC35954" w14:textId="2F9FBC9A" w:rsidR="00A23EA1" w:rsidRPr="006C4DD0" w:rsidRDefault="00A23EA1" w:rsidP="00A23EA1">
      <w:pPr>
        <w:pStyle w:val="TOC8"/>
        <w:numPr>
          <w:ilvl w:val="0"/>
          <w:numId w:val="41"/>
        </w:numPr>
        <w:tabs>
          <w:tab w:val="clear" w:pos="720"/>
          <w:tab w:val="num" w:pos="189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6C4DD0">
        <w:rPr>
          <w:rFonts w:asciiTheme="minorHAnsi" w:hAnsiTheme="minorHAnsi"/>
          <w:snapToGrid w:val="0"/>
          <w:sz w:val="22"/>
          <w:szCs w:val="22"/>
        </w:rPr>
        <w:t>Nu sunt afectate de limite ale dreptului de proprietatea care sunt incompatibile cu realizarea activit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at</w:t>
      </w:r>
      <w:r w:rsidRPr="006C4DD0">
        <w:rPr>
          <w:rFonts w:asciiTheme="minorHAnsi" w:hAnsiTheme="minorHAnsi"/>
          <w:snapToGrid w:val="0"/>
          <w:sz w:val="22"/>
          <w:szCs w:val="22"/>
        </w:rPr>
        <w:t>ilor proiectului.</w:t>
      </w:r>
    </w:p>
    <w:p w14:paraId="4446C129" w14:textId="3F665503" w:rsidR="00A23EA1" w:rsidRPr="006C4DD0" w:rsidRDefault="00A23EA1" w:rsidP="00A23EA1">
      <w:pPr>
        <w:pStyle w:val="TOC8"/>
        <w:numPr>
          <w:ilvl w:val="0"/>
          <w:numId w:val="41"/>
        </w:numPr>
        <w:tabs>
          <w:tab w:val="clear" w:pos="720"/>
          <w:tab w:val="num" w:pos="189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6C4DD0">
        <w:rPr>
          <w:rFonts w:asciiTheme="minorHAnsi" w:hAnsiTheme="minorHAnsi"/>
          <w:snapToGrid w:val="0"/>
          <w:sz w:val="22"/>
          <w:szCs w:val="22"/>
        </w:rPr>
        <w:t xml:space="preserve">Nu fac obiectul unor litigii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>n curs de solu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t</w:t>
      </w:r>
      <w:r w:rsidRPr="006C4DD0">
        <w:rPr>
          <w:rFonts w:asciiTheme="minorHAnsi" w:hAnsiTheme="minorHAnsi"/>
          <w:snapToGrid w:val="0"/>
          <w:sz w:val="22"/>
          <w:szCs w:val="22"/>
        </w:rPr>
        <w:t>ionare la instan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t</w:t>
      </w:r>
      <w:r w:rsidRPr="006C4DD0">
        <w:rPr>
          <w:rFonts w:asciiTheme="minorHAnsi" w:hAnsiTheme="minorHAnsi"/>
          <w:snapToGrid w:val="0"/>
          <w:sz w:val="22"/>
          <w:szCs w:val="22"/>
        </w:rPr>
        <w:t>ele judec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>tore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s</w:t>
      </w:r>
      <w:r w:rsidRPr="006C4DD0">
        <w:rPr>
          <w:rFonts w:asciiTheme="minorHAnsi" w:hAnsiTheme="minorHAnsi"/>
          <w:snapToGrid w:val="0"/>
          <w:sz w:val="22"/>
          <w:szCs w:val="22"/>
        </w:rPr>
        <w:t>ti cu privire la situa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t</w:t>
      </w:r>
      <w:r w:rsidRPr="006C4DD0">
        <w:rPr>
          <w:rFonts w:asciiTheme="minorHAnsi" w:hAnsiTheme="minorHAnsi"/>
          <w:snapToGrid w:val="0"/>
          <w:sz w:val="22"/>
          <w:szCs w:val="22"/>
        </w:rPr>
        <w:t>ia juridic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 a terenului si infrastructurii imobilului, av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nd ca obiect contestarea dreptului invocat de solicitant pentru realizarea proiectului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>n conformitate  cu criteriul de eligibilitate aferent.</w:t>
      </w:r>
    </w:p>
    <w:p w14:paraId="696D0CF8" w14:textId="70889A9D" w:rsidR="00A23EA1" w:rsidRPr="006C4DD0" w:rsidRDefault="00A23EA1" w:rsidP="00A23EA1">
      <w:pPr>
        <w:pStyle w:val="TOC8"/>
        <w:numPr>
          <w:ilvl w:val="0"/>
          <w:numId w:val="41"/>
        </w:numPr>
        <w:tabs>
          <w:tab w:val="clear" w:pos="720"/>
          <w:tab w:val="num" w:pos="189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6C4DD0">
        <w:rPr>
          <w:rFonts w:asciiTheme="minorHAnsi" w:hAnsiTheme="minorHAnsi"/>
          <w:snapToGrid w:val="0"/>
          <w:sz w:val="22"/>
          <w:szCs w:val="22"/>
        </w:rPr>
        <w:t>Nu fac obiectul revendic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rilor potrivit unor legi speciale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>n materie sau dreptului comun.</w:t>
      </w:r>
    </w:p>
    <w:p w14:paraId="17978673" w14:textId="274FD62B" w:rsidR="00A23EA1" w:rsidRPr="006C4DD0" w:rsidRDefault="00A23EA1" w:rsidP="00A23EA1">
      <w:pPr>
        <w:pStyle w:val="TOC8"/>
        <w:numPr>
          <w:ilvl w:val="0"/>
          <w:numId w:val="41"/>
        </w:numPr>
        <w:tabs>
          <w:tab w:val="clear" w:pos="720"/>
          <w:tab w:val="num" w:pos="189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6C4DD0">
        <w:rPr>
          <w:rFonts w:asciiTheme="minorHAnsi" w:hAnsiTheme="minorHAnsi"/>
          <w:snapToGrid w:val="0"/>
          <w:sz w:val="22"/>
          <w:szCs w:val="22"/>
        </w:rPr>
        <w:t>(Dup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 caz) -  Sunt libere de  sarcini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n sensul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>n care nu exist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 niciun act sau fapt juridic care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>mpiedic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 sau limiteaz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>, total sau par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t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ial, exercitarea unuia sau mai multor atribute ale dreptului de proprietate, astfel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>nc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>t proprietarul s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 poat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 exercita cele trei atribute aferente dreptului s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u de proprietate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n mod absolut, exclusiv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s</w:t>
      </w:r>
      <w:r w:rsidRPr="006C4DD0">
        <w:rPr>
          <w:rFonts w:asciiTheme="minorHAnsi" w:hAnsiTheme="minorHAnsi"/>
          <w:snapToGrid w:val="0"/>
          <w:sz w:val="22"/>
          <w:szCs w:val="22"/>
        </w:rPr>
        <w:t>i perpetuu.</w:t>
      </w:r>
    </w:p>
    <w:p w14:paraId="2B0DA306" w14:textId="3B858F20" w:rsidR="00A23EA1" w:rsidRPr="006C4DD0" w:rsidRDefault="00A23EA1" w:rsidP="00A23EA1">
      <w:pPr>
        <w:pStyle w:val="TOC8"/>
        <w:numPr>
          <w:ilvl w:val="0"/>
          <w:numId w:val="41"/>
        </w:numPr>
        <w:tabs>
          <w:tab w:val="clear" w:pos="720"/>
          <w:tab w:val="num" w:pos="189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6C4DD0">
        <w:rPr>
          <w:rFonts w:asciiTheme="minorHAnsi" w:hAnsiTheme="minorHAnsi"/>
          <w:sz w:val="22"/>
          <w:szCs w:val="22"/>
        </w:rPr>
        <w:t>Sunt disponibile pentru investi</w:t>
      </w:r>
      <w:r w:rsidR="00F7138B" w:rsidRPr="006C4DD0">
        <w:rPr>
          <w:rFonts w:asciiTheme="minorHAnsi" w:hAnsiTheme="minorHAnsi"/>
          <w:sz w:val="22"/>
          <w:szCs w:val="22"/>
        </w:rPr>
        <w:t>t</w:t>
      </w:r>
      <w:r w:rsidRPr="006C4DD0">
        <w:rPr>
          <w:rFonts w:asciiTheme="minorHAnsi" w:hAnsiTheme="minorHAnsi"/>
          <w:sz w:val="22"/>
          <w:szCs w:val="22"/>
        </w:rPr>
        <w:t>ii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 </w:t>
      </w:r>
    </w:p>
    <w:p w14:paraId="4533EE54" w14:textId="23DCAC3B" w:rsidR="00A23EA1" w:rsidRPr="006C4DD0" w:rsidRDefault="00A23EA1" w:rsidP="00A23EA1">
      <w:pPr>
        <w:pStyle w:val="TOC8"/>
        <w:numPr>
          <w:ilvl w:val="0"/>
          <w:numId w:val="41"/>
        </w:numPr>
        <w:tabs>
          <w:tab w:val="clear" w:pos="720"/>
          <w:tab w:val="num" w:pos="189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6C4DD0">
        <w:rPr>
          <w:rFonts w:asciiTheme="minorHAnsi" w:hAnsiTheme="minorHAnsi"/>
          <w:snapToGrid w:val="0"/>
          <w:sz w:val="22"/>
          <w:szCs w:val="22"/>
        </w:rPr>
        <w:t xml:space="preserve">Pentru cazurile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>n care a fost depus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 Autoriza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t</w:t>
      </w:r>
      <w:r w:rsidRPr="006C4DD0">
        <w:rPr>
          <w:rFonts w:asciiTheme="minorHAnsi" w:hAnsiTheme="minorHAnsi"/>
          <w:snapToGrid w:val="0"/>
          <w:sz w:val="22"/>
          <w:szCs w:val="22"/>
        </w:rPr>
        <w:t>ia de construire, Solicitantul va declara c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a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 de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t</w:t>
      </w:r>
      <w:r w:rsidRPr="006C4DD0">
        <w:rPr>
          <w:rFonts w:asciiTheme="minorHAnsi" w:hAnsiTheme="minorHAnsi"/>
          <w:snapToGrid w:val="0"/>
          <w:sz w:val="22"/>
          <w:szCs w:val="22"/>
        </w:rPr>
        <w:t xml:space="preserve">ine/este titularul drepturilor care au fost avute </w:t>
      </w:r>
      <w:r w:rsidR="00F7138B" w:rsidRPr="006C4DD0">
        <w:rPr>
          <w:rFonts w:asciiTheme="minorHAnsi" w:hAnsiTheme="minorHAnsi"/>
          <w:snapToGrid w:val="0"/>
          <w:sz w:val="22"/>
          <w:szCs w:val="22"/>
        </w:rPr>
        <w:t>i</w:t>
      </w:r>
      <w:r w:rsidRPr="006C4DD0">
        <w:rPr>
          <w:rFonts w:asciiTheme="minorHAnsi" w:hAnsiTheme="minorHAnsi"/>
          <w:snapToGrid w:val="0"/>
          <w:sz w:val="22"/>
          <w:szCs w:val="22"/>
        </w:rPr>
        <w:t>n vedere la emiterea AC.</w:t>
      </w:r>
    </w:p>
    <w:p w14:paraId="744ADB7D" w14:textId="460F8FA0" w:rsidR="00A23EA1" w:rsidRPr="006C4DD0" w:rsidRDefault="00A23EA1" w:rsidP="00A23EA1">
      <w:pPr>
        <w:pStyle w:val="TOC8"/>
        <w:numPr>
          <w:ilvl w:val="0"/>
          <w:numId w:val="0"/>
        </w:numPr>
        <w:ind w:left="1440"/>
        <w:rPr>
          <w:rFonts w:asciiTheme="minorHAnsi" w:hAnsiTheme="minorHAnsi"/>
          <w:sz w:val="22"/>
          <w:szCs w:val="22"/>
        </w:rPr>
      </w:pPr>
      <w:r w:rsidRPr="006C4DD0">
        <w:rPr>
          <w:rFonts w:asciiTheme="minorHAnsi" w:hAnsiTheme="minorHAnsi"/>
          <w:sz w:val="22"/>
          <w:szCs w:val="22"/>
        </w:rPr>
        <w:lastRenderedPageBreak/>
        <w:t>** Regimul juridic al bunului imobil nu este clarificat sau acesta este in curs de definitivare inseamna ca terenurile pe care urmeaza a se implementa investitia nu sunt disponibile/ fac obiectul initierii unor demersuri pentru obtinerea dreptului de proprietate/administrare (proiect de Hotar</w:t>
      </w:r>
      <w:r w:rsidR="00F7138B" w:rsidRPr="006C4DD0">
        <w:rPr>
          <w:rFonts w:asciiTheme="minorHAnsi" w:hAnsiTheme="minorHAnsi"/>
          <w:sz w:val="22"/>
          <w:szCs w:val="22"/>
        </w:rPr>
        <w:t>a</w:t>
      </w:r>
      <w:r w:rsidRPr="006C4DD0">
        <w:rPr>
          <w:rFonts w:asciiTheme="minorHAnsi" w:hAnsiTheme="minorHAnsi"/>
          <w:sz w:val="22"/>
          <w:szCs w:val="22"/>
        </w:rPr>
        <w:t>r</w:t>
      </w:r>
      <w:r w:rsidR="00F7138B" w:rsidRPr="006C4DD0">
        <w:rPr>
          <w:rFonts w:asciiTheme="minorHAnsi" w:hAnsiTheme="minorHAnsi"/>
          <w:sz w:val="22"/>
          <w:szCs w:val="22"/>
        </w:rPr>
        <w:t>a</w:t>
      </w:r>
      <w:r w:rsidRPr="006C4DD0">
        <w:rPr>
          <w:rFonts w:asciiTheme="minorHAnsi" w:hAnsiTheme="minorHAnsi"/>
          <w:sz w:val="22"/>
          <w:szCs w:val="22"/>
        </w:rPr>
        <w:t>re de guvern de expropriere/ de administrare).</w:t>
      </w:r>
    </w:p>
    <w:p w14:paraId="7864ECE7" w14:textId="64A320B2" w:rsidR="00477C03" w:rsidRPr="006C4DD0" w:rsidRDefault="00A23EA1" w:rsidP="00CA63E9">
      <w:pPr>
        <w:pStyle w:val="ListParagraph"/>
        <w:numPr>
          <w:ilvl w:val="0"/>
          <w:numId w:val="46"/>
        </w:numPr>
        <w:tabs>
          <w:tab w:val="left" w:pos="900"/>
          <w:tab w:val="left" w:pos="1260"/>
        </w:tabs>
        <w:jc w:val="both"/>
        <w:rPr>
          <w:rFonts w:asciiTheme="minorHAnsi" w:hAnsiTheme="minorHAnsi"/>
          <w:bCs/>
        </w:rPr>
      </w:pPr>
      <w:r w:rsidRPr="006C4DD0">
        <w:rPr>
          <w:rFonts w:asciiTheme="minorHAnsi" w:hAnsiTheme="minorHAnsi"/>
          <w:b/>
          <w:bCs/>
        </w:rPr>
        <w:t xml:space="preserve">Nota de </w:t>
      </w:r>
      <w:proofErr w:type="spellStart"/>
      <w:r w:rsidRPr="006C4DD0">
        <w:rPr>
          <w:rFonts w:asciiTheme="minorHAnsi" w:hAnsiTheme="minorHAnsi"/>
          <w:b/>
          <w:bCs/>
        </w:rPr>
        <w:t>fundamentare</w:t>
      </w:r>
      <w:proofErr w:type="spellEnd"/>
      <w:r w:rsidRPr="006C4DD0">
        <w:rPr>
          <w:rFonts w:asciiTheme="minorHAnsi" w:hAnsiTheme="minorHAnsi"/>
          <w:b/>
          <w:bCs/>
        </w:rPr>
        <w:t xml:space="preserve"> a </w:t>
      </w:r>
      <w:proofErr w:type="spellStart"/>
      <w:r w:rsidRPr="006C4DD0">
        <w:rPr>
          <w:rFonts w:asciiTheme="minorHAnsi" w:hAnsiTheme="minorHAnsi"/>
          <w:b/>
          <w:bCs/>
        </w:rPr>
        <w:t>bugetului</w:t>
      </w:r>
      <w:proofErr w:type="spellEnd"/>
      <w:r w:rsidRPr="006C4DD0">
        <w:rPr>
          <w:rFonts w:asciiTheme="minorHAnsi" w:hAnsiTheme="minorHAnsi"/>
          <w:b/>
          <w:bCs/>
        </w:rPr>
        <w:t xml:space="preserve"> </w:t>
      </w:r>
      <w:proofErr w:type="spellStart"/>
      <w:r w:rsidRPr="006C4DD0">
        <w:rPr>
          <w:rFonts w:asciiTheme="minorHAnsi" w:hAnsiTheme="minorHAnsi"/>
          <w:b/>
          <w:bCs/>
        </w:rPr>
        <w:t>privind</w:t>
      </w:r>
      <w:proofErr w:type="spellEnd"/>
      <w:r w:rsidRPr="006C4DD0">
        <w:rPr>
          <w:rFonts w:asciiTheme="minorHAnsi" w:hAnsiTheme="minorHAnsi"/>
          <w:b/>
          <w:bCs/>
        </w:rPr>
        <w:t xml:space="preserve"> </w:t>
      </w:r>
      <w:proofErr w:type="spellStart"/>
      <w:r w:rsidRPr="006C4DD0">
        <w:rPr>
          <w:rFonts w:asciiTheme="minorHAnsi" w:hAnsiTheme="minorHAnsi"/>
          <w:b/>
          <w:bCs/>
        </w:rPr>
        <w:t>rezonabilitatea</w:t>
      </w:r>
      <w:proofErr w:type="spellEnd"/>
      <w:r w:rsidRPr="006C4DD0">
        <w:rPr>
          <w:rFonts w:asciiTheme="minorHAnsi" w:hAnsiTheme="minorHAnsi"/>
          <w:b/>
          <w:bCs/>
        </w:rPr>
        <w:t xml:space="preserve"> </w:t>
      </w:r>
      <w:proofErr w:type="spellStart"/>
      <w:r w:rsidRPr="006C4DD0">
        <w:rPr>
          <w:rFonts w:asciiTheme="minorHAnsi" w:hAnsiTheme="minorHAnsi"/>
          <w:b/>
          <w:bCs/>
        </w:rPr>
        <w:t>costurilor</w:t>
      </w:r>
      <w:proofErr w:type="spellEnd"/>
      <w:r w:rsidR="00CA63E9" w:rsidRPr="006C4DD0">
        <w:rPr>
          <w:rFonts w:asciiTheme="minorHAnsi" w:hAnsiTheme="minorHAnsi"/>
          <w:bCs/>
        </w:rPr>
        <w:t xml:space="preserve"> care </w:t>
      </w:r>
      <w:proofErr w:type="spellStart"/>
      <w:r w:rsidR="00CA63E9" w:rsidRPr="006C4DD0">
        <w:rPr>
          <w:rFonts w:asciiTheme="minorHAnsi" w:hAnsiTheme="minorHAnsi"/>
          <w:bCs/>
        </w:rPr>
        <w:t>va</w:t>
      </w:r>
      <w:proofErr w:type="spellEnd"/>
      <w:r w:rsidR="00CA63E9" w:rsidRPr="006C4DD0">
        <w:rPr>
          <w:rFonts w:asciiTheme="minorHAnsi" w:hAnsiTheme="minorHAnsi"/>
          <w:bCs/>
        </w:rPr>
        <w:t xml:space="preserve"> </w:t>
      </w:r>
      <w:proofErr w:type="spellStart"/>
      <w:r w:rsidR="00CA63E9" w:rsidRPr="006C4DD0">
        <w:rPr>
          <w:rFonts w:asciiTheme="minorHAnsi" w:hAnsiTheme="minorHAnsi"/>
          <w:bCs/>
        </w:rPr>
        <w:t>trebui</w:t>
      </w:r>
      <w:proofErr w:type="spellEnd"/>
      <w:r w:rsidR="00CA63E9" w:rsidRPr="006C4DD0">
        <w:rPr>
          <w:rFonts w:asciiTheme="minorHAnsi" w:hAnsiTheme="minorHAnsi"/>
          <w:bCs/>
        </w:rPr>
        <w:t xml:space="preserve"> </w:t>
      </w:r>
      <w:proofErr w:type="spellStart"/>
      <w:r w:rsidR="00CA63E9" w:rsidRPr="006C4DD0">
        <w:rPr>
          <w:rFonts w:asciiTheme="minorHAnsi" w:hAnsiTheme="minorHAnsi"/>
          <w:bCs/>
        </w:rPr>
        <w:t>sa</w:t>
      </w:r>
      <w:proofErr w:type="spellEnd"/>
      <w:r w:rsidR="00CA63E9" w:rsidRPr="006C4DD0">
        <w:rPr>
          <w:rFonts w:asciiTheme="minorHAnsi" w:hAnsiTheme="minorHAnsi"/>
          <w:bCs/>
        </w:rPr>
        <w:t xml:space="preserve"> </w:t>
      </w:r>
      <w:proofErr w:type="spellStart"/>
      <w:r w:rsidR="00CA63E9" w:rsidRPr="006C4DD0">
        <w:rPr>
          <w:rFonts w:asciiTheme="minorHAnsi" w:hAnsiTheme="minorHAnsi"/>
          <w:bCs/>
        </w:rPr>
        <w:t>contina</w:t>
      </w:r>
      <w:proofErr w:type="spellEnd"/>
      <w:r w:rsidR="00CA63E9" w:rsidRPr="006C4DD0">
        <w:rPr>
          <w:rFonts w:asciiTheme="minorHAnsi" w:hAnsiTheme="minorHAnsi"/>
          <w:bCs/>
        </w:rPr>
        <w:t xml:space="preserve"> </w:t>
      </w:r>
      <w:proofErr w:type="spellStart"/>
      <w:r w:rsidR="00CA63E9" w:rsidRPr="006C4DD0">
        <w:rPr>
          <w:rFonts w:asciiTheme="minorHAnsi" w:hAnsiTheme="minorHAnsi"/>
          <w:bCs/>
        </w:rPr>
        <w:t>cel</w:t>
      </w:r>
      <w:proofErr w:type="spellEnd"/>
      <w:r w:rsidR="00CA63E9" w:rsidRPr="006C4DD0">
        <w:rPr>
          <w:rFonts w:asciiTheme="minorHAnsi" w:hAnsiTheme="minorHAnsi"/>
          <w:bCs/>
        </w:rPr>
        <w:t xml:space="preserve"> </w:t>
      </w:r>
      <w:proofErr w:type="spellStart"/>
      <w:r w:rsidR="00CA63E9" w:rsidRPr="006C4DD0">
        <w:rPr>
          <w:rFonts w:asciiTheme="minorHAnsi" w:hAnsiTheme="minorHAnsi"/>
          <w:bCs/>
        </w:rPr>
        <w:t>putin</w:t>
      </w:r>
      <w:proofErr w:type="spellEnd"/>
      <w:r w:rsidR="00CA63E9" w:rsidRPr="006C4DD0">
        <w:rPr>
          <w:rFonts w:asciiTheme="minorHAnsi" w:hAnsiTheme="minorHAnsi"/>
          <w:bCs/>
        </w:rPr>
        <w:t xml:space="preserve"> </w:t>
      </w:r>
      <w:proofErr w:type="spellStart"/>
      <w:r w:rsidR="00CA63E9" w:rsidRPr="006C4DD0">
        <w:rPr>
          <w:rFonts w:asciiTheme="minorHAnsi" w:hAnsiTheme="minorHAnsi"/>
          <w:bCs/>
        </w:rPr>
        <w:t>urmatoarele</w:t>
      </w:r>
      <w:proofErr w:type="spellEnd"/>
      <w:r w:rsidR="00CA63E9" w:rsidRPr="006C4DD0">
        <w:rPr>
          <w:rFonts w:asciiTheme="minorHAnsi" w:hAnsiTheme="minorHAnsi"/>
          <w:bCs/>
        </w:rPr>
        <w:t xml:space="preserve"> </w:t>
      </w:r>
      <w:proofErr w:type="spellStart"/>
      <w:r w:rsidR="00CA63E9" w:rsidRPr="006C4DD0">
        <w:rPr>
          <w:rFonts w:asciiTheme="minorHAnsi" w:hAnsiTheme="minorHAnsi"/>
          <w:bCs/>
        </w:rPr>
        <w:t>informatii</w:t>
      </w:r>
      <w:proofErr w:type="spellEnd"/>
      <w:r w:rsidR="00CA63E9" w:rsidRPr="006C4DD0">
        <w:rPr>
          <w:rFonts w:asciiTheme="minorHAnsi" w:hAnsiTheme="minorHAnsi"/>
          <w:bCs/>
        </w:rPr>
        <w:t xml:space="preserve">:  </w:t>
      </w:r>
    </w:p>
    <w:p w14:paraId="2FFD08F8" w14:textId="77777777" w:rsidR="00CA63E9" w:rsidRPr="006C4DD0" w:rsidRDefault="00CA63E9" w:rsidP="00CA63E9">
      <w:pPr>
        <w:pStyle w:val="al"/>
        <w:numPr>
          <w:ilvl w:val="0"/>
          <w:numId w:val="44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6C4DD0">
        <w:rPr>
          <w:rFonts w:asciiTheme="minorHAnsi" w:hAnsiTheme="minorHAnsi"/>
          <w:i/>
          <w:sz w:val="22"/>
          <w:szCs w:val="22"/>
        </w:rPr>
        <w:t>Justificari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>/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fundamentari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pentru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valorile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solicitate</w:t>
      </w:r>
      <w:proofErr w:type="spellEnd"/>
    </w:p>
    <w:p w14:paraId="194DD9F4" w14:textId="77777777" w:rsidR="00CA63E9" w:rsidRPr="006C4DD0" w:rsidRDefault="00CA63E9" w:rsidP="00CA63E9">
      <w:pPr>
        <w:pStyle w:val="al"/>
        <w:numPr>
          <w:ilvl w:val="0"/>
          <w:numId w:val="44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6C4DD0">
        <w:rPr>
          <w:rFonts w:asciiTheme="minorHAnsi" w:hAnsiTheme="minorHAnsi"/>
          <w:i/>
          <w:sz w:val="22"/>
          <w:szCs w:val="22"/>
        </w:rPr>
        <w:t>Preturile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orientative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care au stat la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baza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fundamentarilor</w:t>
      </w:r>
      <w:proofErr w:type="spellEnd"/>
    </w:p>
    <w:p w14:paraId="5AAF3789" w14:textId="77777777" w:rsidR="00CA63E9" w:rsidRPr="006C4DD0" w:rsidRDefault="00CA63E9" w:rsidP="00CA63E9">
      <w:pPr>
        <w:pStyle w:val="al"/>
        <w:numPr>
          <w:ilvl w:val="0"/>
          <w:numId w:val="44"/>
        </w:numPr>
        <w:shd w:val="clear" w:color="auto" w:fill="FFFFFF"/>
        <w:spacing w:before="0" w:beforeAutospacing="0" w:after="150" w:afterAutospacing="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6C4DD0">
        <w:rPr>
          <w:rFonts w:asciiTheme="minorHAnsi" w:hAnsiTheme="minorHAnsi"/>
          <w:i/>
          <w:sz w:val="22"/>
          <w:szCs w:val="22"/>
        </w:rPr>
        <w:t>Trimiteri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catre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baze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de date internet,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cataloage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orice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alte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surse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verificabile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prezentarea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oferte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pret</w:t>
      </w:r>
      <w:proofErr w:type="spellEnd"/>
      <w:r w:rsidRPr="006C4DD0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6C4DD0">
        <w:rPr>
          <w:rFonts w:asciiTheme="minorHAnsi" w:hAnsiTheme="minorHAnsi"/>
          <w:i/>
          <w:sz w:val="22"/>
          <w:szCs w:val="22"/>
        </w:rPr>
        <w:t>etc</w:t>
      </w:r>
      <w:proofErr w:type="spellEnd"/>
    </w:p>
    <w:p w14:paraId="35079BDC" w14:textId="77777777" w:rsidR="00B90E7C" w:rsidRDefault="004F5FEE" w:rsidP="00B90E7C">
      <w:pPr>
        <w:pStyle w:val="ListParagraph"/>
        <w:numPr>
          <w:ilvl w:val="0"/>
          <w:numId w:val="46"/>
        </w:numPr>
        <w:tabs>
          <w:tab w:val="left" w:pos="900"/>
          <w:tab w:val="left" w:pos="1260"/>
        </w:tabs>
        <w:jc w:val="both"/>
        <w:rPr>
          <w:rFonts w:asciiTheme="minorHAnsi" w:hAnsiTheme="minorHAnsi"/>
          <w:b/>
          <w:bCs/>
        </w:rPr>
      </w:pPr>
      <w:proofErr w:type="spellStart"/>
      <w:r w:rsidRPr="006C4DD0">
        <w:rPr>
          <w:rFonts w:asciiTheme="minorHAnsi" w:hAnsiTheme="minorHAnsi"/>
          <w:b/>
          <w:bCs/>
        </w:rPr>
        <w:t>Hotararea</w:t>
      </w:r>
      <w:proofErr w:type="spellEnd"/>
      <w:r w:rsidRPr="006C4DD0">
        <w:rPr>
          <w:rFonts w:asciiTheme="minorHAnsi" w:hAnsiTheme="minorHAnsi"/>
          <w:b/>
          <w:bCs/>
        </w:rPr>
        <w:t xml:space="preserve"> </w:t>
      </w:r>
      <w:proofErr w:type="spellStart"/>
      <w:r w:rsidRPr="006C4DD0">
        <w:rPr>
          <w:rFonts w:asciiTheme="minorHAnsi" w:hAnsiTheme="minorHAnsi"/>
          <w:b/>
          <w:bCs/>
        </w:rPr>
        <w:t>consiliului</w:t>
      </w:r>
      <w:proofErr w:type="spellEnd"/>
      <w:r w:rsidRPr="006C4DD0">
        <w:rPr>
          <w:rFonts w:asciiTheme="minorHAnsi" w:hAnsiTheme="minorHAnsi"/>
          <w:b/>
          <w:bCs/>
        </w:rPr>
        <w:t xml:space="preserve"> local de </w:t>
      </w:r>
      <w:proofErr w:type="spellStart"/>
      <w:r w:rsidRPr="006C4DD0">
        <w:rPr>
          <w:rFonts w:asciiTheme="minorHAnsi" w:hAnsiTheme="minorHAnsi"/>
          <w:b/>
          <w:bCs/>
        </w:rPr>
        <w:t>aprobare</w:t>
      </w:r>
      <w:proofErr w:type="spellEnd"/>
      <w:r w:rsidRPr="006C4DD0">
        <w:rPr>
          <w:rFonts w:asciiTheme="minorHAnsi" w:hAnsiTheme="minorHAnsi"/>
          <w:b/>
          <w:bCs/>
        </w:rPr>
        <w:t xml:space="preserve"> a </w:t>
      </w:r>
      <w:proofErr w:type="spellStart"/>
      <w:r w:rsidRPr="006C4DD0">
        <w:rPr>
          <w:rFonts w:asciiTheme="minorHAnsi" w:hAnsiTheme="minorHAnsi"/>
          <w:b/>
          <w:bCs/>
        </w:rPr>
        <w:t>coridorului</w:t>
      </w:r>
      <w:proofErr w:type="spellEnd"/>
      <w:r w:rsidRPr="006C4DD0">
        <w:rPr>
          <w:rFonts w:asciiTheme="minorHAnsi" w:hAnsiTheme="minorHAnsi"/>
          <w:b/>
          <w:bCs/>
        </w:rPr>
        <w:t xml:space="preserve"> de </w:t>
      </w:r>
      <w:proofErr w:type="spellStart"/>
      <w:r w:rsidRPr="006C4DD0">
        <w:rPr>
          <w:rFonts w:asciiTheme="minorHAnsi" w:hAnsiTheme="minorHAnsi"/>
          <w:b/>
          <w:bCs/>
        </w:rPr>
        <w:t>mobilitate</w:t>
      </w:r>
      <w:proofErr w:type="spellEnd"/>
      <w:r w:rsidRPr="006C4DD0">
        <w:rPr>
          <w:rFonts w:asciiTheme="minorHAnsi" w:hAnsiTheme="minorHAnsi"/>
          <w:b/>
          <w:bCs/>
        </w:rPr>
        <w:t xml:space="preserve"> </w:t>
      </w:r>
      <w:proofErr w:type="spellStart"/>
      <w:r w:rsidRPr="006C4DD0">
        <w:rPr>
          <w:rFonts w:asciiTheme="minorHAnsi" w:hAnsiTheme="minorHAnsi"/>
          <w:b/>
          <w:bCs/>
        </w:rPr>
        <w:t>integrat</w:t>
      </w:r>
      <w:proofErr w:type="spellEnd"/>
      <w:r w:rsidRPr="006C4DD0">
        <w:rPr>
          <w:rFonts w:asciiTheme="minorHAnsi" w:hAnsiTheme="minorHAnsi"/>
          <w:b/>
          <w:bCs/>
        </w:rPr>
        <w:t>.</w:t>
      </w:r>
    </w:p>
    <w:p w14:paraId="612BE40B" w14:textId="7FF310B9" w:rsidR="00017E17" w:rsidRPr="00B90E7C" w:rsidRDefault="00017E17" w:rsidP="003711AA">
      <w:pPr>
        <w:pStyle w:val="ListParagraph"/>
        <w:numPr>
          <w:ilvl w:val="0"/>
          <w:numId w:val="46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bookmarkStart w:id="0" w:name="_GoBack"/>
      <w:proofErr w:type="spellStart"/>
      <w:r w:rsidRPr="00B90E7C">
        <w:rPr>
          <w:rFonts w:asciiTheme="minorHAnsi" w:hAnsiTheme="minorHAnsi"/>
          <w:bCs/>
        </w:rPr>
        <w:t>Dovada</w:t>
      </w:r>
      <w:proofErr w:type="spellEnd"/>
      <w:r w:rsidRPr="00B90E7C">
        <w:rPr>
          <w:rFonts w:asciiTheme="minorHAnsi" w:hAnsiTheme="minorHAnsi"/>
          <w:bCs/>
        </w:rPr>
        <w:t xml:space="preserve"> ca </w:t>
      </w:r>
      <w:proofErr w:type="spellStart"/>
      <w:r w:rsidRPr="00B90E7C">
        <w:rPr>
          <w:rFonts w:asciiTheme="minorHAnsi" w:hAnsiTheme="minorHAnsi"/>
          <w:bCs/>
        </w:rPr>
        <w:t>proiectul</w:t>
      </w:r>
      <w:proofErr w:type="spellEnd"/>
      <w:r w:rsidRPr="00B90E7C">
        <w:rPr>
          <w:rFonts w:asciiTheme="minorHAnsi" w:hAnsiTheme="minorHAnsi"/>
          <w:bCs/>
        </w:rPr>
        <w:t xml:space="preserve"> </w:t>
      </w:r>
      <w:proofErr w:type="spellStart"/>
      <w:r w:rsidRPr="00B90E7C">
        <w:rPr>
          <w:rFonts w:asciiTheme="minorHAnsi" w:hAnsiTheme="minorHAnsi"/>
          <w:bCs/>
        </w:rPr>
        <w:t>propus</w:t>
      </w:r>
      <w:proofErr w:type="spellEnd"/>
      <w:r w:rsidRPr="00B90E7C">
        <w:rPr>
          <w:rFonts w:asciiTheme="minorHAnsi" w:hAnsiTheme="minorHAnsi"/>
          <w:bCs/>
        </w:rPr>
        <w:t xml:space="preserve"> face parte din </w:t>
      </w:r>
      <w:proofErr w:type="spellStart"/>
      <w:r w:rsidRPr="00B90E7C">
        <w:rPr>
          <w:rFonts w:asciiTheme="minorHAnsi" w:hAnsiTheme="minorHAnsi"/>
          <w:bCs/>
        </w:rPr>
        <w:t>Planul</w:t>
      </w:r>
      <w:proofErr w:type="spellEnd"/>
      <w:r w:rsidRPr="00B90E7C">
        <w:rPr>
          <w:rFonts w:asciiTheme="minorHAnsi" w:hAnsiTheme="minorHAnsi"/>
          <w:bCs/>
        </w:rPr>
        <w:t xml:space="preserve"> de </w:t>
      </w:r>
      <w:proofErr w:type="spellStart"/>
      <w:r w:rsidRPr="00B90E7C">
        <w:rPr>
          <w:rFonts w:asciiTheme="minorHAnsi" w:hAnsiTheme="minorHAnsi"/>
          <w:bCs/>
        </w:rPr>
        <w:t>Mobilitate</w:t>
      </w:r>
      <w:proofErr w:type="spellEnd"/>
      <w:r w:rsidRPr="00B90E7C">
        <w:rPr>
          <w:rFonts w:asciiTheme="minorHAnsi" w:hAnsiTheme="minorHAnsi"/>
          <w:bCs/>
        </w:rPr>
        <w:t xml:space="preserve"> Urbana </w:t>
      </w:r>
      <w:proofErr w:type="spellStart"/>
      <w:r w:rsidRPr="00B90E7C">
        <w:rPr>
          <w:rFonts w:asciiTheme="minorHAnsi" w:hAnsiTheme="minorHAnsi"/>
          <w:bCs/>
        </w:rPr>
        <w:t>Durabila</w:t>
      </w:r>
      <w:proofErr w:type="spellEnd"/>
      <w:r w:rsidRPr="00B90E7C">
        <w:rPr>
          <w:rFonts w:asciiTheme="minorHAnsi" w:hAnsiTheme="minorHAnsi"/>
          <w:bCs/>
        </w:rPr>
        <w:t xml:space="preserve"> </w:t>
      </w:r>
      <w:proofErr w:type="spellStart"/>
      <w:r w:rsidRPr="00B90E7C">
        <w:rPr>
          <w:rFonts w:asciiTheme="minorHAnsi" w:hAnsiTheme="minorHAnsi"/>
          <w:bCs/>
        </w:rPr>
        <w:t>elaborat</w:t>
      </w:r>
      <w:proofErr w:type="spellEnd"/>
      <w:r w:rsidRPr="00B90E7C">
        <w:rPr>
          <w:rFonts w:asciiTheme="minorHAnsi" w:hAnsiTheme="minorHAnsi"/>
          <w:bCs/>
        </w:rPr>
        <w:t xml:space="preserve"> conform </w:t>
      </w:r>
      <w:proofErr w:type="spellStart"/>
      <w:r w:rsidRPr="00B90E7C">
        <w:rPr>
          <w:rFonts w:asciiTheme="minorHAnsi" w:hAnsiTheme="minorHAnsi"/>
          <w:bCs/>
        </w:rPr>
        <w:t>legii</w:t>
      </w:r>
      <w:proofErr w:type="spellEnd"/>
      <w:r w:rsidRPr="00B90E7C">
        <w:rPr>
          <w:rFonts w:asciiTheme="minorHAnsi" w:hAnsiTheme="minorHAnsi"/>
          <w:bCs/>
        </w:rPr>
        <w:t xml:space="preserve"> la </w:t>
      </w:r>
      <w:proofErr w:type="spellStart"/>
      <w:r w:rsidRPr="00B90E7C">
        <w:rPr>
          <w:rFonts w:asciiTheme="minorHAnsi" w:hAnsiTheme="minorHAnsi"/>
          <w:bCs/>
        </w:rPr>
        <w:t>nivelul</w:t>
      </w:r>
      <w:proofErr w:type="spellEnd"/>
      <w:r w:rsidRPr="00B90E7C">
        <w:rPr>
          <w:rFonts w:asciiTheme="minorHAnsi" w:hAnsiTheme="minorHAnsi"/>
          <w:bCs/>
        </w:rPr>
        <w:t xml:space="preserve"> </w:t>
      </w:r>
      <w:proofErr w:type="spellStart"/>
      <w:r w:rsidRPr="00B90E7C">
        <w:rPr>
          <w:rFonts w:asciiTheme="minorHAnsi" w:hAnsiTheme="minorHAnsi"/>
          <w:bCs/>
        </w:rPr>
        <w:t>autoritatilor</w:t>
      </w:r>
      <w:proofErr w:type="spellEnd"/>
      <w:r w:rsidRPr="00B90E7C">
        <w:rPr>
          <w:rFonts w:asciiTheme="minorHAnsi" w:hAnsiTheme="minorHAnsi"/>
          <w:bCs/>
        </w:rPr>
        <w:t xml:space="preserve"> </w:t>
      </w:r>
      <w:proofErr w:type="spellStart"/>
      <w:r w:rsidRPr="00B90E7C">
        <w:rPr>
          <w:rFonts w:asciiTheme="minorHAnsi" w:hAnsiTheme="minorHAnsi"/>
          <w:bCs/>
        </w:rPr>
        <w:t>publice</w:t>
      </w:r>
      <w:proofErr w:type="spellEnd"/>
      <w:r w:rsidRPr="00B90E7C">
        <w:rPr>
          <w:rFonts w:asciiTheme="minorHAnsi" w:hAnsiTheme="minorHAnsi"/>
          <w:bCs/>
        </w:rPr>
        <w:t xml:space="preserve"> locale/</w:t>
      </w:r>
      <w:proofErr w:type="spellStart"/>
      <w:r w:rsidRPr="00B90E7C">
        <w:rPr>
          <w:rFonts w:asciiTheme="minorHAnsi" w:hAnsiTheme="minorHAnsi"/>
          <w:bCs/>
        </w:rPr>
        <w:t>polului</w:t>
      </w:r>
      <w:proofErr w:type="spellEnd"/>
      <w:r w:rsidRPr="00B90E7C">
        <w:rPr>
          <w:rFonts w:asciiTheme="minorHAnsi" w:hAnsiTheme="minorHAnsi"/>
          <w:bCs/>
        </w:rPr>
        <w:t xml:space="preserve"> de </w:t>
      </w:r>
      <w:proofErr w:type="spellStart"/>
      <w:r w:rsidRPr="00B90E7C">
        <w:rPr>
          <w:rFonts w:asciiTheme="minorHAnsi" w:hAnsiTheme="minorHAnsi"/>
          <w:bCs/>
        </w:rPr>
        <w:t>creștere</w:t>
      </w:r>
      <w:proofErr w:type="spellEnd"/>
      <w:r w:rsidRPr="00B90E7C">
        <w:rPr>
          <w:rFonts w:asciiTheme="minorHAnsi" w:hAnsiTheme="minorHAnsi"/>
          <w:bCs/>
        </w:rPr>
        <w:t>/</w:t>
      </w:r>
      <w:proofErr w:type="spellStart"/>
      <w:r w:rsidRPr="00B90E7C">
        <w:rPr>
          <w:rFonts w:asciiTheme="minorHAnsi" w:hAnsiTheme="minorHAnsi"/>
          <w:bCs/>
        </w:rPr>
        <w:t>zonei</w:t>
      </w:r>
      <w:proofErr w:type="spellEnd"/>
      <w:r w:rsidRPr="00B90E7C">
        <w:rPr>
          <w:rFonts w:asciiTheme="minorHAnsi" w:hAnsiTheme="minorHAnsi"/>
          <w:bCs/>
        </w:rPr>
        <w:t xml:space="preserve"> urbane </w:t>
      </w:r>
      <w:proofErr w:type="spellStart"/>
      <w:r w:rsidRPr="00B90E7C">
        <w:rPr>
          <w:rFonts w:asciiTheme="minorHAnsi" w:hAnsiTheme="minorHAnsi"/>
          <w:bCs/>
        </w:rPr>
        <w:t>functionale</w:t>
      </w:r>
      <w:proofErr w:type="spellEnd"/>
      <w:r w:rsidRPr="00B90E7C">
        <w:rPr>
          <w:rFonts w:asciiTheme="minorHAnsi" w:hAnsiTheme="minorHAnsi"/>
          <w:bCs/>
        </w:rPr>
        <w:t xml:space="preserve"> (extras)</w:t>
      </w:r>
    </w:p>
    <w:bookmarkEnd w:id="0"/>
    <w:p w14:paraId="7A2B6541" w14:textId="77777777" w:rsidR="00017E17" w:rsidRPr="006C4DD0" w:rsidRDefault="00017E17" w:rsidP="00017E17">
      <w:pPr>
        <w:pStyle w:val="ListParagraph"/>
        <w:tabs>
          <w:tab w:val="left" w:pos="900"/>
          <w:tab w:val="left" w:pos="1260"/>
        </w:tabs>
        <w:ind w:left="1080"/>
        <w:jc w:val="both"/>
        <w:rPr>
          <w:rFonts w:asciiTheme="minorHAnsi" w:hAnsiTheme="minorHAnsi"/>
          <w:b/>
          <w:bCs/>
        </w:rPr>
      </w:pPr>
    </w:p>
    <w:p w14:paraId="5EF6F305" w14:textId="73E9E35D" w:rsidR="00104224" w:rsidRPr="006C4DD0" w:rsidRDefault="00104224" w:rsidP="007E734D">
      <w:pPr>
        <w:pStyle w:val="TOC8"/>
        <w:numPr>
          <w:ilvl w:val="0"/>
          <w:numId w:val="0"/>
        </w:numPr>
        <w:ind w:left="1440" w:hanging="180"/>
        <w:rPr>
          <w:rFonts w:asciiTheme="minorHAnsi" w:hAnsiTheme="minorHAnsi"/>
          <w:sz w:val="22"/>
          <w:szCs w:val="22"/>
          <w:highlight w:val="yellow"/>
        </w:rPr>
      </w:pPr>
    </w:p>
    <w:p w14:paraId="53EEFFD4" w14:textId="77777777" w:rsidR="006622A3" w:rsidRPr="006C4DD0" w:rsidRDefault="006622A3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sectPr w:rsidR="006622A3" w:rsidRPr="006C4DD0" w:rsidSect="00535CC3">
      <w:headerReference w:type="default" r:id="rId8"/>
      <w:footerReference w:type="default" r:id="rId9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64C23" w14:textId="77777777" w:rsidR="007F37E5" w:rsidRDefault="007F37E5">
      <w:r>
        <w:separator/>
      </w:r>
    </w:p>
  </w:endnote>
  <w:endnote w:type="continuationSeparator" w:id="0">
    <w:p w14:paraId="47A6E2D2" w14:textId="77777777" w:rsidR="007F37E5" w:rsidRDefault="007F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6875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7088E4" w14:textId="1EAD2F4A" w:rsidR="00007588" w:rsidRDefault="0000758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3711AA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3711AA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DD7A768" w14:textId="77777777" w:rsidR="00007588" w:rsidRDefault="00007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FED04" w14:textId="77777777" w:rsidR="007F37E5" w:rsidRDefault="007F37E5">
      <w:r>
        <w:separator/>
      </w:r>
    </w:p>
  </w:footnote>
  <w:footnote w:type="continuationSeparator" w:id="0">
    <w:p w14:paraId="3B010E65" w14:textId="77777777" w:rsidR="007F37E5" w:rsidRDefault="007F37E5">
      <w:r>
        <w:continuationSeparator/>
      </w:r>
    </w:p>
  </w:footnote>
  <w:footnote w:id="1">
    <w:p w14:paraId="5DE399CD" w14:textId="1CD2CD54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</w:t>
      </w:r>
      <w:r w:rsidR="002A5DA9">
        <w:rPr>
          <w:sz w:val="18"/>
          <w:szCs w:val="18"/>
        </w:rPr>
        <w:t>t</w:t>
      </w:r>
      <w:r w:rsidRPr="00D6694E">
        <w:rPr>
          <w:sz w:val="18"/>
          <w:szCs w:val="18"/>
        </w:rPr>
        <w:t xml:space="preserve">ine sprijin financiar </w:t>
      </w:r>
      <w:r w:rsidR="002A5DA9">
        <w:rPr>
          <w:sz w:val="18"/>
          <w:szCs w:val="18"/>
        </w:rPr>
        <w:t>i</w:t>
      </w:r>
      <w:r w:rsidRPr="00D6694E">
        <w:rPr>
          <w:sz w:val="18"/>
          <w:szCs w:val="18"/>
        </w:rPr>
        <w:t>n condi</w:t>
      </w:r>
      <w:r w:rsidR="002A5DA9">
        <w:rPr>
          <w:sz w:val="18"/>
          <w:szCs w:val="18"/>
        </w:rPr>
        <w:t>t</w:t>
      </w:r>
      <w:r w:rsidRPr="00D6694E">
        <w:rPr>
          <w:sz w:val="18"/>
          <w:szCs w:val="18"/>
        </w:rPr>
        <w:t>iile prezentei ordonan</w:t>
      </w:r>
      <w:r w:rsidR="002A5DA9">
        <w:rPr>
          <w:sz w:val="18"/>
          <w:szCs w:val="18"/>
        </w:rPr>
        <w:t>t</w:t>
      </w:r>
      <w:r w:rsidRPr="00D6694E">
        <w:rPr>
          <w:sz w:val="18"/>
          <w:szCs w:val="18"/>
        </w:rPr>
        <w:t>e de urgen</w:t>
      </w:r>
      <w:r w:rsidR="002A5DA9">
        <w:rPr>
          <w:sz w:val="18"/>
          <w:szCs w:val="18"/>
        </w:rPr>
        <w:t>ta</w:t>
      </w:r>
      <w:r w:rsidRPr="00D6694E">
        <w:rPr>
          <w:sz w:val="18"/>
          <w:szCs w:val="18"/>
        </w:rPr>
        <w:t xml:space="preserve"> pentru documenta</w:t>
      </w:r>
      <w:r w:rsidR="002A5DA9">
        <w:rPr>
          <w:sz w:val="18"/>
          <w:szCs w:val="18"/>
        </w:rPr>
        <w:t>t</w:t>
      </w:r>
      <w:r w:rsidRPr="00D6694E">
        <w:rPr>
          <w:sz w:val="18"/>
          <w:szCs w:val="18"/>
        </w:rPr>
        <w:t>ia tehnico-economic</w:t>
      </w:r>
      <w:r w:rsidR="002A5DA9">
        <w:rPr>
          <w:sz w:val="18"/>
          <w:szCs w:val="18"/>
        </w:rPr>
        <w:t>a</w:t>
      </w:r>
      <w:r w:rsidRPr="00D6694E">
        <w:rPr>
          <w:sz w:val="18"/>
          <w:szCs w:val="18"/>
        </w:rPr>
        <w:t xml:space="preserve"> aferente unui singur proiect de </w:t>
      </w:r>
      <w:r w:rsidR="00F731B7" w:rsidRPr="00D6694E">
        <w:rPr>
          <w:sz w:val="18"/>
          <w:szCs w:val="18"/>
        </w:rPr>
        <w:t>mobilitate urban</w:t>
      </w:r>
      <w:r w:rsidR="002A5DA9">
        <w:rPr>
          <w:sz w:val="18"/>
          <w:szCs w:val="18"/>
        </w:rPr>
        <w:t>a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193B2958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C768A9">
      <w:t>7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4F923B6"/>
    <w:multiLevelType w:val="hybridMultilevel"/>
    <w:tmpl w:val="C252587C"/>
    <w:lvl w:ilvl="0" w:tplc="EE5028EE">
      <w:start w:val="1"/>
      <w:numFmt w:val="lowerRoman"/>
      <w:lvlText w:val="%1."/>
      <w:lvlJc w:val="right"/>
      <w:pPr>
        <w:ind w:left="1080" w:hanging="36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C06C0"/>
    <w:multiLevelType w:val="hybridMultilevel"/>
    <w:tmpl w:val="51186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9576547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ADE4A320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537539"/>
    <w:multiLevelType w:val="hybridMultilevel"/>
    <w:tmpl w:val="EBBE69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3"/>
  </w:num>
  <w:num w:numId="3">
    <w:abstractNumId w:val="29"/>
  </w:num>
  <w:num w:numId="4">
    <w:abstractNumId w:val="32"/>
  </w:num>
  <w:num w:numId="5">
    <w:abstractNumId w:val="24"/>
  </w:num>
  <w:num w:numId="6">
    <w:abstractNumId w:val="20"/>
  </w:num>
  <w:num w:numId="7">
    <w:abstractNumId w:val="38"/>
  </w:num>
  <w:num w:numId="8">
    <w:abstractNumId w:val="44"/>
  </w:num>
  <w:num w:numId="9">
    <w:abstractNumId w:val="27"/>
  </w:num>
  <w:num w:numId="10">
    <w:abstractNumId w:val="23"/>
  </w:num>
  <w:num w:numId="11">
    <w:abstractNumId w:val="35"/>
  </w:num>
  <w:num w:numId="12">
    <w:abstractNumId w:val="26"/>
  </w:num>
  <w:num w:numId="13">
    <w:abstractNumId w:val="19"/>
  </w:num>
  <w:num w:numId="14">
    <w:abstractNumId w:val="41"/>
  </w:num>
  <w:num w:numId="15">
    <w:abstractNumId w:val="22"/>
  </w:num>
  <w:num w:numId="16">
    <w:abstractNumId w:val="39"/>
  </w:num>
  <w:num w:numId="17">
    <w:abstractNumId w:val="8"/>
  </w:num>
  <w:num w:numId="18">
    <w:abstractNumId w:val="42"/>
  </w:num>
  <w:num w:numId="19">
    <w:abstractNumId w:val="15"/>
  </w:num>
  <w:num w:numId="20">
    <w:abstractNumId w:val="7"/>
  </w:num>
  <w:num w:numId="21">
    <w:abstractNumId w:val="10"/>
  </w:num>
  <w:num w:numId="22">
    <w:abstractNumId w:val="45"/>
  </w:num>
  <w:num w:numId="23">
    <w:abstractNumId w:val="31"/>
  </w:num>
  <w:num w:numId="24">
    <w:abstractNumId w:val="3"/>
  </w:num>
  <w:num w:numId="25">
    <w:abstractNumId w:val="11"/>
  </w:num>
  <w:num w:numId="26">
    <w:abstractNumId w:val="4"/>
  </w:num>
  <w:num w:numId="27">
    <w:abstractNumId w:val="6"/>
  </w:num>
  <w:num w:numId="28">
    <w:abstractNumId w:val="17"/>
  </w:num>
  <w:num w:numId="29">
    <w:abstractNumId w:val="12"/>
  </w:num>
  <w:num w:numId="30">
    <w:abstractNumId w:val="21"/>
  </w:num>
  <w:num w:numId="31">
    <w:abstractNumId w:val="22"/>
  </w:num>
  <w:num w:numId="32">
    <w:abstractNumId w:val="30"/>
  </w:num>
  <w:num w:numId="33">
    <w:abstractNumId w:val="34"/>
  </w:num>
  <w:num w:numId="34">
    <w:abstractNumId w:val="2"/>
  </w:num>
  <w:num w:numId="35">
    <w:abstractNumId w:val="5"/>
  </w:num>
  <w:num w:numId="36">
    <w:abstractNumId w:val="1"/>
  </w:num>
  <w:num w:numId="37">
    <w:abstractNumId w:val="28"/>
  </w:num>
  <w:num w:numId="38">
    <w:abstractNumId w:val="36"/>
  </w:num>
  <w:num w:numId="39">
    <w:abstractNumId w:val="18"/>
  </w:num>
  <w:num w:numId="40">
    <w:abstractNumId w:val="13"/>
  </w:num>
  <w:num w:numId="41">
    <w:abstractNumId w:val="0"/>
  </w:num>
  <w:num w:numId="42">
    <w:abstractNumId w:val="43"/>
  </w:num>
  <w:num w:numId="43">
    <w:abstractNumId w:val="14"/>
  </w:num>
  <w:num w:numId="44">
    <w:abstractNumId w:val="40"/>
  </w:num>
  <w:num w:numId="45">
    <w:abstractNumId w:val="16"/>
  </w:num>
  <w:num w:numId="46">
    <w:abstractNumId w:val="9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7588"/>
    <w:rsid w:val="00013757"/>
    <w:rsid w:val="00017E17"/>
    <w:rsid w:val="00021FC0"/>
    <w:rsid w:val="000221BE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52CA"/>
    <w:rsid w:val="00126571"/>
    <w:rsid w:val="00127BDA"/>
    <w:rsid w:val="00137B10"/>
    <w:rsid w:val="00140F39"/>
    <w:rsid w:val="0014276A"/>
    <w:rsid w:val="00153168"/>
    <w:rsid w:val="001631A5"/>
    <w:rsid w:val="0017291B"/>
    <w:rsid w:val="00176490"/>
    <w:rsid w:val="00176F75"/>
    <w:rsid w:val="0018149C"/>
    <w:rsid w:val="00182261"/>
    <w:rsid w:val="00192892"/>
    <w:rsid w:val="001A05FB"/>
    <w:rsid w:val="001A4087"/>
    <w:rsid w:val="001B7085"/>
    <w:rsid w:val="001C6044"/>
    <w:rsid w:val="001C7500"/>
    <w:rsid w:val="001D49ED"/>
    <w:rsid w:val="001D737D"/>
    <w:rsid w:val="001E03D2"/>
    <w:rsid w:val="001F01D8"/>
    <w:rsid w:val="001F1F92"/>
    <w:rsid w:val="001F2DDA"/>
    <w:rsid w:val="001F481F"/>
    <w:rsid w:val="001F7F78"/>
    <w:rsid w:val="0020504D"/>
    <w:rsid w:val="002145F9"/>
    <w:rsid w:val="002274FA"/>
    <w:rsid w:val="002335C1"/>
    <w:rsid w:val="00235769"/>
    <w:rsid w:val="00236827"/>
    <w:rsid w:val="00236941"/>
    <w:rsid w:val="002465EC"/>
    <w:rsid w:val="00251ACD"/>
    <w:rsid w:val="00253411"/>
    <w:rsid w:val="002775B6"/>
    <w:rsid w:val="0027796D"/>
    <w:rsid w:val="00280688"/>
    <w:rsid w:val="00294157"/>
    <w:rsid w:val="002954BC"/>
    <w:rsid w:val="002A0421"/>
    <w:rsid w:val="002A071F"/>
    <w:rsid w:val="002A5DA9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11AA"/>
    <w:rsid w:val="00377A51"/>
    <w:rsid w:val="00383E87"/>
    <w:rsid w:val="00386D1A"/>
    <w:rsid w:val="00391B51"/>
    <w:rsid w:val="003A3170"/>
    <w:rsid w:val="003A48AB"/>
    <w:rsid w:val="003A7FB0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3F67B5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5795E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4F5FEE"/>
    <w:rsid w:val="00504D58"/>
    <w:rsid w:val="005130D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5545A"/>
    <w:rsid w:val="00565685"/>
    <w:rsid w:val="00576457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3145"/>
    <w:rsid w:val="00614CE1"/>
    <w:rsid w:val="00621374"/>
    <w:rsid w:val="006273B6"/>
    <w:rsid w:val="00643A1E"/>
    <w:rsid w:val="00647E4F"/>
    <w:rsid w:val="006615A6"/>
    <w:rsid w:val="00662139"/>
    <w:rsid w:val="006622A3"/>
    <w:rsid w:val="0066297D"/>
    <w:rsid w:val="0066342A"/>
    <w:rsid w:val="006652AE"/>
    <w:rsid w:val="00671A4D"/>
    <w:rsid w:val="00677EAF"/>
    <w:rsid w:val="006900FD"/>
    <w:rsid w:val="00690AFC"/>
    <w:rsid w:val="006961FA"/>
    <w:rsid w:val="00697FB8"/>
    <w:rsid w:val="006A212D"/>
    <w:rsid w:val="006A27C9"/>
    <w:rsid w:val="006A601B"/>
    <w:rsid w:val="006B3F11"/>
    <w:rsid w:val="006C4DD0"/>
    <w:rsid w:val="006C65AB"/>
    <w:rsid w:val="006E0750"/>
    <w:rsid w:val="006E4A99"/>
    <w:rsid w:val="006F0BF0"/>
    <w:rsid w:val="006F4091"/>
    <w:rsid w:val="00703588"/>
    <w:rsid w:val="007107FB"/>
    <w:rsid w:val="00721436"/>
    <w:rsid w:val="00727449"/>
    <w:rsid w:val="00732965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6485"/>
    <w:rsid w:val="007E734D"/>
    <w:rsid w:val="007F00E5"/>
    <w:rsid w:val="007F13BE"/>
    <w:rsid w:val="007F37E5"/>
    <w:rsid w:val="00803E6A"/>
    <w:rsid w:val="008127B5"/>
    <w:rsid w:val="008136AA"/>
    <w:rsid w:val="00815391"/>
    <w:rsid w:val="008223CB"/>
    <w:rsid w:val="0082598E"/>
    <w:rsid w:val="00826934"/>
    <w:rsid w:val="0083732D"/>
    <w:rsid w:val="0085663D"/>
    <w:rsid w:val="0086190F"/>
    <w:rsid w:val="00866642"/>
    <w:rsid w:val="00876DA7"/>
    <w:rsid w:val="008A7E1C"/>
    <w:rsid w:val="008B0BBA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3B25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4746"/>
    <w:rsid w:val="009F5BA8"/>
    <w:rsid w:val="00A01D91"/>
    <w:rsid w:val="00A03A98"/>
    <w:rsid w:val="00A112CA"/>
    <w:rsid w:val="00A17C70"/>
    <w:rsid w:val="00A20F01"/>
    <w:rsid w:val="00A22407"/>
    <w:rsid w:val="00A22577"/>
    <w:rsid w:val="00A23EA1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530B"/>
    <w:rsid w:val="00AA3DE1"/>
    <w:rsid w:val="00AB0BBA"/>
    <w:rsid w:val="00AB1D00"/>
    <w:rsid w:val="00AB6C10"/>
    <w:rsid w:val="00AC0066"/>
    <w:rsid w:val="00AC20F5"/>
    <w:rsid w:val="00AC367E"/>
    <w:rsid w:val="00AC68DF"/>
    <w:rsid w:val="00AD01D7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604DC"/>
    <w:rsid w:val="00B648FD"/>
    <w:rsid w:val="00B6611E"/>
    <w:rsid w:val="00B671EF"/>
    <w:rsid w:val="00B70D10"/>
    <w:rsid w:val="00B7101A"/>
    <w:rsid w:val="00B8130A"/>
    <w:rsid w:val="00B85609"/>
    <w:rsid w:val="00B86F33"/>
    <w:rsid w:val="00B90E7C"/>
    <w:rsid w:val="00B918FC"/>
    <w:rsid w:val="00B9284D"/>
    <w:rsid w:val="00B95664"/>
    <w:rsid w:val="00BA3636"/>
    <w:rsid w:val="00BA4211"/>
    <w:rsid w:val="00BA72A6"/>
    <w:rsid w:val="00BB2394"/>
    <w:rsid w:val="00BC1535"/>
    <w:rsid w:val="00BC2588"/>
    <w:rsid w:val="00BC2F38"/>
    <w:rsid w:val="00BC60EA"/>
    <w:rsid w:val="00BE1C55"/>
    <w:rsid w:val="00BE58D3"/>
    <w:rsid w:val="00BF4410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768A9"/>
    <w:rsid w:val="00C8262D"/>
    <w:rsid w:val="00C85207"/>
    <w:rsid w:val="00C86893"/>
    <w:rsid w:val="00CA0D23"/>
    <w:rsid w:val="00CA2965"/>
    <w:rsid w:val="00CA63E9"/>
    <w:rsid w:val="00CB078E"/>
    <w:rsid w:val="00CB0A39"/>
    <w:rsid w:val="00CB0EA5"/>
    <w:rsid w:val="00CB48A8"/>
    <w:rsid w:val="00CC4DD0"/>
    <w:rsid w:val="00CC560C"/>
    <w:rsid w:val="00CD020A"/>
    <w:rsid w:val="00CD4A31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259BC"/>
    <w:rsid w:val="00D34196"/>
    <w:rsid w:val="00D4179A"/>
    <w:rsid w:val="00D525DE"/>
    <w:rsid w:val="00D52ACE"/>
    <w:rsid w:val="00D530F6"/>
    <w:rsid w:val="00D62105"/>
    <w:rsid w:val="00D6483D"/>
    <w:rsid w:val="00D6678F"/>
    <w:rsid w:val="00D6694E"/>
    <w:rsid w:val="00D718D0"/>
    <w:rsid w:val="00D81EDA"/>
    <w:rsid w:val="00D83258"/>
    <w:rsid w:val="00D91059"/>
    <w:rsid w:val="00D9214D"/>
    <w:rsid w:val="00D94D85"/>
    <w:rsid w:val="00DA2426"/>
    <w:rsid w:val="00DA4E11"/>
    <w:rsid w:val="00DB2DF3"/>
    <w:rsid w:val="00DC2C36"/>
    <w:rsid w:val="00DC331B"/>
    <w:rsid w:val="00DD2621"/>
    <w:rsid w:val="00DD3155"/>
    <w:rsid w:val="00DF285A"/>
    <w:rsid w:val="00DF37A9"/>
    <w:rsid w:val="00E015B0"/>
    <w:rsid w:val="00E0342A"/>
    <w:rsid w:val="00E10C4B"/>
    <w:rsid w:val="00E11042"/>
    <w:rsid w:val="00E12B46"/>
    <w:rsid w:val="00E13159"/>
    <w:rsid w:val="00E1644C"/>
    <w:rsid w:val="00E26850"/>
    <w:rsid w:val="00E31827"/>
    <w:rsid w:val="00E37E7D"/>
    <w:rsid w:val="00E40E00"/>
    <w:rsid w:val="00E44015"/>
    <w:rsid w:val="00E54483"/>
    <w:rsid w:val="00E670F6"/>
    <w:rsid w:val="00E67E4E"/>
    <w:rsid w:val="00E72DED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54AE"/>
    <w:rsid w:val="00EF6707"/>
    <w:rsid w:val="00EF77C5"/>
    <w:rsid w:val="00F01F99"/>
    <w:rsid w:val="00F032DD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138B"/>
    <w:rsid w:val="00F731B7"/>
    <w:rsid w:val="00F77C89"/>
    <w:rsid w:val="00F85DEB"/>
    <w:rsid w:val="00F92180"/>
    <w:rsid w:val="00F947DC"/>
    <w:rsid w:val="00FA02ED"/>
    <w:rsid w:val="00FA3A79"/>
    <w:rsid w:val="00FB2EBD"/>
    <w:rsid w:val="00FB3B48"/>
    <w:rsid w:val="00FB7CEB"/>
    <w:rsid w:val="00FC5F09"/>
    <w:rsid w:val="00FC639E"/>
    <w:rsid w:val="00FD2AEB"/>
    <w:rsid w:val="00FD3DF3"/>
    <w:rsid w:val="00FD470D"/>
    <w:rsid w:val="00FD6D81"/>
    <w:rsid w:val="00FE3AB5"/>
    <w:rsid w:val="00FF0A09"/>
    <w:rsid w:val="00FF4195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07588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25629-4CE3-409B-A160-AFCDDBF88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2082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2020-07-22T11:12:00Z</dcterms:created>
  <dcterms:modified xsi:type="dcterms:W3CDTF">2020-07-24T08:22:00Z</dcterms:modified>
</cp:coreProperties>
</file>